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https://www.velvetjobs.com/job-descriptions/services-analyst</w:t>
        </w:r>
      </w:hyperlink>
    </w:p>
    <w:p>
      <w:pPr>
        <w:pStyle w:val="Heading1"/>
      </w:pPr>
      <w:bookmarkStart w:id="21" w:name="example-of-services-analyst-job-description"/>
      <w:r>
        <w:t xml:space="preserve">Example of Services Analyst Job Description</w:t>
      </w:r>
      <w:bookmarkEnd w:id="21"/>
    </w:p>
    <w:p>
      <w:pPr>
        <w:pStyle w:val="Compact"/>
      </w:pPr>
      <w:r>
        <w:t xml:space="preserve">Our company is growing rapidly and is looking to fill the role of services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s-analyst"/>
      <w:r>
        <w:t xml:space="preserve">Responsibilities for services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sophisticated cash flow discounting models used for acquisitions, dispositions and financings</w:t>
      </w:r>
    </w:p>
    <w:p>
      <w:pPr>
        <w:pStyle w:val="Compact"/>
        <w:numPr>
          <w:numId w:val="1001"/>
          <w:ilvl w:val="0"/>
        </w:numPr>
      </w:pPr>
      <w:r>
        <w:t xml:space="preserve">Assist in preparing investment memos summarizing potential acquisitions and dispositions for Senior Investment Committee and quarterly investment summaries for Board of Trustees</w:t>
      </w:r>
    </w:p>
    <w:p>
      <w:pPr>
        <w:pStyle w:val="Compact"/>
        <w:numPr>
          <w:numId w:val="1001"/>
          <w:ilvl w:val="0"/>
        </w:numPr>
      </w:pPr>
      <w:r>
        <w:t xml:space="preserve">Provide credit evaluation and determined financial strength of prospective and current tenants</w:t>
      </w:r>
    </w:p>
    <w:p>
      <w:pPr>
        <w:pStyle w:val="Compact"/>
        <w:numPr>
          <w:numId w:val="1001"/>
          <w:ilvl w:val="0"/>
        </w:numPr>
      </w:pPr>
      <w:r>
        <w:t xml:space="preserve">Perform due diligence on building acquisitions under contract</w:t>
      </w:r>
    </w:p>
    <w:p>
      <w:pPr>
        <w:pStyle w:val="Compact"/>
        <w:numPr>
          <w:numId w:val="1001"/>
          <w:ilvl w:val="0"/>
        </w:numPr>
      </w:pPr>
      <w:r>
        <w:t xml:space="preserve">Set up wires for earnest money and purchase price money</w:t>
      </w:r>
    </w:p>
    <w:p>
      <w:pPr>
        <w:pStyle w:val="Compact"/>
        <w:numPr>
          <w:numId w:val="1001"/>
          <w:ilvl w:val="0"/>
        </w:numPr>
      </w:pPr>
      <w:r>
        <w:t xml:space="preserve">Coordinate due diligence activities related to permanent loan financing for funds</w:t>
      </w:r>
    </w:p>
    <w:p>
      <w:pPr>
        <w:pStyle w:val="Compact"/>
        <w:numPr>
          <w:numId w:val="1001"/>
          <w:ilvl w:val="0"/>
        </w:numPr>
      </w:pPr>
      <w:r>
        <w:t xml:space="preserve">Gather all necessary due diligence material and provide buyer or fund partner with dispositions or fund contributions</w:t>
      </w:r>
    </w:p>
    <w:p>
      <w:pPr>
        <w:pStyle w:val="Compact"/>
        <w:numPr>
          <w:numId w:val="1001"/>
          <w:ilvl w:val="0"/>
        </w:numPr>
      </w:pPr>
      <w:r>
        <w:t xml:space="preserve">Prepare, distribute, obtain signatures, and mediate discussions related to estoppels and SNDAs from customers</w:t>
      </w:r>
    </w:p>
    <w:p>
      <w:pPr>
        <w:pStyle w:val="Compact"/>
        <w:numPr>
          <w:numId w:val="1001"/>
          <w:ilvl w:val="0"/>
        </w:numPr>
      </w:pPr>
      <w:r>
        <w:t xml:space="preserve">Acts as a subject matter expert for complex systems and/or software that ensure our business remains operational as it relates to payment programs and payment regulations</w:t>
      </w:r>
    </w:p>
    <w:p>
      <w:pPr>
        <w:pStyle w:val="Compact"/>
        <w:numPr>
          <w:numId w:val="1001"/>
          <w:ilvl w:val="0"/>
        </w:numPr>
      </w:pPr>
      <w:r>
        <w:t xml:space="preserve">Work with internal teams and third party vendors to maintain compliance</w:t>
      </w:r>
    </w:p>
    <w:p>
      <w:pPr>
        <w:pStyle w:val="Heading2"/>
      </w:pPr>
      <w:bookmarkStart w:id="23" w:name="qualifications-for-services-analyst"/>
      <w:r>
        <w:t xml:space="preserve">Qualifications for services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 strong team player willing to work collaboratively internally and with other departments</w:t>
      </w:r>
    </w:p>
    <w:p>
      <w:pPr>
        <w:pStyle w:val="Compact"/>
        <w:numPr>
          <w:numId w:val="1002"/>
          <w:ilvl w:val="0"/>
        </w:numPr>
      </w:pPr>
      <w:r>
        <w:t xml:space="preserve">Ability to learn quickly and organize, prioritize and meet deadlines</w:t>
      </w:r>
    </w:p>
    <w:p>
      <w:pPr>
        <w:pStyle w:val="Compact"/>
        <w:numPr>
          <w:numId w:val="1002"/>
          <w:ilvl w:val="0"/>
        </w:numPr>
      </w:pPr>
      <w:r>
        <w:t xml:space="preserve">Facilitation, strategic planning and IT Security knowledge</w:t>
      </w:r>
    </w:p>
    <w:p>
      <w:pPr>
        <w:pStyle w:val="Compact"/>
        <w:numPr>
          <w:numId w:val="1002"/>
          <w:ilvl w:val="0"/>
        </w:numPr>
      </w:pPr>
      <w:r>
        <w:t xml:space="preserve">Knowledge of Federal shared services operations</w:t>
      </w:r>
    </w:p>
    <w:p>
      <w:pPr>
        <w:pStyle w:val="Compact"/>
        <w:numPr>
          <w:numId w:val="1002"/>
          <w:ilvl w:val="0"/>
        </w:numPr>
      </w:pPr>
      <w:r>
        <w:t xml:space="preserve">Undergraduate Degree in Commerce, Business Administration, Economics or other related discipline</w:t>
      </w:r>
    </w:p>
    <w:p>
      <w:pPr>
        <w:pStyle w:val="Compact"/>
        <w:numPr>
          <w:numId w:val="1002"/>
          <w:ilvl w:val="0"/>
        </w:numPr>
      </w:pPr>
      <w:r>
        <w:t xml:space="preserve">Minimum 1-3 years experience in investment operations or treasury environment, including a working knowledge of investment products and the trade settlement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2021-10-28T18:37:13Z</dcterms:created>
  <dcterms:modified xsi:type="dcterms:W3CDTF">2021-10-28T18:37:13Z</dcterms:modified>
</cp:coreProperties>
</file>