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https://www.velvetjobs.com/job-descriptions/services-account-manager</w:t>
        </w:r>
      </w:hyperlink>
    </w:p>
    <w:p>
      <w:pPr>
        <w:pStyle w:val="Heading1"/>
      </w:pPr>
      <w:bookmarkStart w:id="21" w:name="example-of-services-account-manager-job-description"/>
      <w:r>
        <w:t xml:space="preserve">Example of Services Account Manager Job Description</w:t>
      </w:r>
      <w:bookmarkEnd w:id="21"/>
    </w:p>
    <w:p>
      <w:pPr>
        <w:pStyle w:val="Compact"/>
      </w:pPr>
      <w:r>
        <w:t xml:space="preserve">Our company is looking for a services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s-account-manager"/>
      <w:r>
        <w:t xml:space="preserve">Responsibilities for services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rapport with clients by answering questions regarding products, services, and/or pricing to enhance client satisfaction</w:t>
      </w:r>
    </w:p>
    <w:p>
      <w:pPr>
        <w:pStyle w:val="Compact"/>
        <w:numPr>
          <w:numId w:val="1001"/>
          <w:ilvl w:val="0"/>
        </w:numPr>
      </w:pPr>
      <w:r>
        <w:t xml:space="preserve">Maintain client visitation schedules and conduct business reviews with clients to better understand their needs and how to serve them better</w:t>
      </w:r>
    </w:p>
    <w:p>
      <w:pPr>
        <w:pStyle w:val="Compact"/>
        <w:numPr>
          <w:numId w:val="1001"/>
          <w:ilvl w:val="0"/>
        </w:numPr>
      </w:pPr>
      <w:r>
        <w:t xml:space="preserve">Manage the service transition activities related to IAM’s infrastructure and application projects</w:t>
      </w:r>
    </w:p>
    <w:p>
      <w:pPr>
        <w:pStyle w:val="Compact"/>
        <w:numPr>
          <w:numId w:val="1001"/>
          <w:ilvl w:val="0"/>
        </w:numPr>
      </w:pPr>
      <w:r>
        <w:t xml:space="preserve">Design and manage service delivery processes according to Harvard current best practice</w:t>
      </w:r>
    </w:p>
    <w:p>
      <w:pPr>
        <w:pStyle w:val="Compact"/>
        <w:numPr>
          <w:numId w:val="1001"/>
          <w:ilvl w:val="0"/>
        </w:numPr>
      </w:pPr>
      <w:r>
        <w:t xml:space="preserve">Troubleshoot and anticipate the impact any changes made to the program will have on program delivery</w:t>
      </w:r>
    </w:p>
    <w:p>
      <w:pPr>
        <w:pStyle w:val="Compact"/>
        <w:numPr>
          <w:numId w:val="1001"/>
          <w:ilvl w:val="0"/>
        </w:numPr>
      </w:pPr>
      <w:r>
        <w:t xml:space="preserve">Act as primary contact for all assigned Exhibitor accounts, maintaining a superior level of customer service and support to all partners consistently</w:t>
      </w:r>
    </w:p>
    <w:p>
      <w:pPr>
        <w:pStyle w:val="Compact"/>
        <w:numPr>
          <w:numId w:val="1001"/>
          <w:ilvl w:val="0"/>
        </w:numPr>
      </w:pPr>
      <w:r>
        <w:t xml:space="preserve">Ensure all processes are completed on time and correctly, including file loads, new plan and rate acquisition and information required to support new entities acquired by our clients</w:t>
      </w:r>
    </w:p>
    <w:p>
      <w:pPr>
        <w:pStyle w:val="Compact"/>
        <w:numPr>
          <w:numId w:val="1001"/>
          <w:ilvl w:val="0"/>
        </w:numPr>
      </w:pPr>
      <w:r>
        <w:t xml:space="preserve">Triage client tickets and/or questions (email and voicemail) within 24 hours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DFS strategies to drive identification of incremental revenues through total cost of ownership analysis, lease rolls and asset management methodologies</w:t>
      </w:r>
    </w:p>
    <w:p>
      <w:pPr>
        <w:pStyle w:val="Compact"/>
        <w:numPr>
          <w:numId w:val="1001"/>
          <w:ilvl w:val="0"/>
        </w:numPr>
      </w:pPr>
      <w:r>
        <w:t xml:space="preserve">Manage direct reports to ensure functional, personal and knowledge development</w:t>
      </w:r>
    </w:p>
    <w:p>
      <w:pPr>
        <w:pStyle w:val="Heading2"/>
      </w:pPr>
      <w:bookmarkStart w:id="23" w:name="qualifications-for-services-account-manager"/>
      <w:r>
        <w:t xml:space="preserve">Qualifications for services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 training and experience with solution, consultative, strategic and/or conceptual/complex selling is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preferred, engineering desired</w:t>
      </w:r>
    </w:p>
    <w:p>
      <w:pPr>
        <w:pStyle w:val="Compact"/>
        <w:numPr>
          <w:numId w:val="1002"/>
          <w:ilvl w:val="0"/>
        </w:numPr>
      </w:pPr>
      <w:r>
        <w:t xml:space="preserve">Demonstrated prior knowledge and expertise of A/C units, cooling towers, generators, and air compressors strongly preferred</w:t>
      </w:r>
    </w:p>
    <w:p>
      <w:pPr>
        <w:pStyle w:val="Compact"/>
        <w:numPr>
          <w:numId w:val="1002"/>
          <w:ilvl w:val="0"/>
        </w:numPr>
      </w:pPr>
      <w:r>
        <w:t xml:space="preserve">Must be tactful, professional, assertive, and an effective and clear decision-maker under pressure situations</w:t>
      </w:r>
    </w:p>
    <w:p>
      <w:pPr>
        <w:pStyle w:val="Compact"/>
        <w:numPr>
          <w:numId w:val="1002"/>
          <w:ilvl w:val="0"/>
        </w:numPr>
      </w:pPr>
      <w:r>
        <w:t xml:space="preserve">Ability to deal effectively with customers, sales assistants, and field sales force required</w:t>
      </w:r>
    </w:p>
    <w:p>
      <w:pPr>
        <w:pStyle w:val="Compact"/>
        <w:numPr>
          <w:numId w:val="1002"/>
          <w:ilvl w:val="0"/>
        </w:numPr>
      </w:pPr>
      <w:r>
        <w:t xml:space="preserve">Ability to make effective promotional and in-depth technical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2021-10-28T13:36:41Z</dcterms:created>
  <dcterms:modified xsi:type="dcterms:W3CDTF">2021-10-28T13:36:41Z</dcterms:modified>
</cp:coreProperties>
</file>