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https://www.velvetjobs.com/job-descriptions/servicenow-business-analyst</w:t>
        </w:r>
      </w:hyperlink>
    </w:p>
    <w:p>
      <w:pPr>
        <w:pStyle w:val="Heading1"/>
      </w:pPr>
      <w:bookmarkStart w:id="21" w:name="example-of-servicenow-business-analyst-job-description"/>
      <w:r>
        <w:t xml:space="preserve">Example of ServiceNow Business Analyst Job Description</w:t>
      </w:r>
      <w:bookmarkEnd w:id="21"/>
    </w:p>
    <w:p>
      <w:pPr>
        <w:pStyle w:val="Compact"/>
      </w:pPr>
      <w:r>
        <w:t xml:space="preserve">Our company is growing rapidly and is looking for a servicenow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now-business-analyst"/>
      <w:r>
        <w:t xml:space="preserve">Responsibilities for servicenow business analyst</w:t>
      </w:r>
      <w:bookmarkEnd w:id="22"/>
    </w:p>
    <w:p>
      <w:pPr>
        <w:pStyle w:val="Compact"/>
        <w:numPr>
          <w:numId w:val="1001"/>
          <w:ilvl w:val="0"/>
        </w:numPr>
      </w:pPr>
      <w:r>
        <w:t xml:space="preserve">Adhere to BTL’s processes for Change Management, Incident Management, as applicable</w:t>
      </w:r>
    </w:p>
    <w:p>
      <w:pPr>
        <w:pStyle w:val="Compact"/>
        <w:numPr>
          <w:numId w:val="1001"/>
          <w:ilvl w:val="0"/>
        </w:numPr>
      </w:pPr>
      <w:r>
        <w:t xml:space="preserve">Must have ServiceNow experience and domain separation is a plus</w:t>
      </w:r>
    </w:p>
    <w:p>
      <w:pPr>
        <w:pStyle w:val="Compact"/>
        <w:numPr>
          <w:numId w:val="1001"/>
          <w:ilvl w:val="0"/>
        </w:numPr>
      </w:pPr>
      <w:r>
        <w:t xml:space="preserve">Accurately document requirements for other process improvements across the ITIL lifecycle such as Incident, Knowledge, Request, Problem, Change, Release, Configuration, Access, Asset, Demand, Event, Capacity and Service Level Management</w:t>
      </w:r>
    </w:p>
    <w:p>
      <w:pPr>
        <w:pStyle w:val="Compact"/>
        <w:numPr>
          <w:numId w:val="1001"/>
          <w:ilvl w:val="0"/>
        </w:numPr>
      </w:pPr>
      <w:r>
        <w:t xml:space="preserve">Creates end-user training materials based on project requirements</w:t>
      </w:r>
    </w:p>
    <w:p>
      <w:pPr>
        <w:pStyle w:val="Compact"/>
        <w:numPr>
          <w:numId w:val="1001"/>
          <w:ilvl w:val="0"/>
        </w:numPr>
      </w:pPr>
      <w:r>
        <w:t xml:space="preserve">Develops and maintains new procedures that promote interdepartmental communication and efficiency</w:t>
      </w:r>
    </w:p>
    <w:p>
      <w:pPr>
        <w:pStyle w:val="Compact"/>
        <w:numPr>
          <w:numId w:val="1001"/>
          <w:ilvl w:val="0"/>
        </w:numPr>
      </w:pPr>
      <w:r>
        <w:t xml:space="preserve">Should have good experience on effort &amp; schedule estimation and provide inputs to project managers</w:t>
      </w:r>
    </w:p>
    <w:p>
      <w:pPr>
        <w:pStyle w:val="Compact"/>
        <w:numPr>
          <w:numId w:val="1001"/>
          <w:ilvl w:val="0"/>
        </w:numPr>
      </w:pPr>
      <w:r>
        <w:t xml:space="preserve">Design appropriate solutions for data import/export between Service-now and other systems</w:t>
      </w:r>
    </w:p>
    <w:p>
      <w:pPr>
        <w:pStyle w:val="Compact"/>
        <w:numPr>
          <w:numId w:val="1001"/>
          <w:ilvl w:val="0"/>
        </w:numPr>
      </w:pPr>
      <w:r>
        <w:t xml:space="preserve">Follow and implement industry best practices for release &amp; environment management, source code control with SNOW development COE</w:t>
      </w:r>
    </w:p>
    <w:p>
      <w:pPr>
        <w:pStyle w:val="Compact"/>
        <w:numPr>
          <w:numId w:val="1001"/>
          <w:ilvl w:val="0"/>
        </w:numPr>
      </w:pPr>
      <w:r>
        <w:t xml:space="preserve">Manage application and platform upgrades with impact assessments &amp; remediation plans</w:t>
      </w:r>
    </w:p>
    <w:p>
      <w:pPr>
        <w:pStyle w:val="Compact"/>
        <w:numPr>
          <w:numId w:val="1001"/>
          <w:ilvl w:val="0"/>
        </w:numPr>
      </w:pPr>
      <w:r>
        <w:t xml:space="preserve">Partner with the various departments to define and document process, strive for operational excellence and translate business problems to solutions</w:t>
      </w:r>
    </w:p>
    <w:p>
      <w:pPr>
        <w:pStyle w:val="Heading2"/>
      </w:pPr>
      <w:bookmarkStart w:id="23" w:name="qualifications-for-servicenow-business-analyst"/>
      <w:r>
        <w:t xml:space="preserve">Qualifications for servicenow business analyst</w:t>
      </w:r>
      <w:bookmarkEnd w:id="23"/>
    </w:p>
    <w:p>
      <w:pPr>
        <w:pStyle w:val="Compact"/>
        <w:numPr>
          <w:numId w:val="1002"/>
          <w:ilvl w:val="0"/>
        </w:numPr>
      </w:pPr>
      <w:r>
        <w:t xml:space="preserve">Experience leading a similar transition or integration projects</w:t>
      </w:r>
    </w:p>
    <w:p>
      <w:pPr>
        <w:pStyle w:val="Compact"/>
        <w:numPr>
          <w:numId w:val="1002"/>
          <w:ilvl w:val="0"/>
        </w:numPr>
      </w:pPr>
      <w:r>
        <w:t xml:space="preserve">Experience operating within a validated systems environment (FDA, European Agency for the Evaluation of Medicinal Products, Ministry of Health)</w:t>
      </w:r>
    </w:p>
    <w:p>
      <w:pPr>
        <w:pStyle w:val="Compact"/>
        <w:numPr>
          <w:numId w:val="1002"/>
          <w:ilvl w:val="0"/>
        </w:numPr>
      </w:pPr>
      <w:r>
        <w:t xml:space="preserve">5-10 years' experience in a ITSM consulting or ITSM system business analysis role</w:t>
      </w:r>
    </w:p>
    <w:p>
      <w:pPr>
        <w:pStyle w:val="Compact"/>
        <w:numPr>
          <w:numId w:val="1002"/>
          <w:ilvl w:val="0"/>
        </w:numPr>
      </w:pPr>
      <w:r>
        <w:t xml:space="preserve">Highly capable at critical analysis of current processes and identification of gaps vs</w:t>
      </w:r>
    </w:p>
    <w:p>
      <w:pPr>
        <w:pStyle w:val="Compact"/>
        <w:numPr>
          <w:numId w:val="1002"/>
          <w:ilvl w:val="0"/>
        </w:numPr>
      </w:pPr>
      <w:r>
        <w:t xml:space="preserve">Capable of applying pragmatism in end-user requests and discussing advantages and disadvantages of certain approaches to articulate future state</w:t>
      </w:r>
    </w:p>
    <w:p>
      <w:pPr>
        <w:pStyle w:val="Compact"/>
        <w:numPr>
          <w:numId w:val="1002"/>
          <w:ilvl w:val="0"/>
        </w:numPr>
      </w:pPr>
      <w:r>
        <w:t xml:space="preserve">Highly Knowledgeable of ITSM processes, in particular, but not limited to request fulfillment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now-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now-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2021-10-28T13:32:47Z</dcterms:created>
  <dcterms:modified xsi:type="dcterms:W3CDTF">2021-10-28T13:32:47Z</dcterms:modified>
</cp:coreProperties>
</file>