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https://www.velvetjobs.com/job-descriptions/service-support</w:t>
        </w:r>
      </w:hyperlink>
    </w:p>
    <w:p>
      <w:pPr>
        <w:pStyle w:val="Heading1"/>
      </w:pPr>
      <w:bookmarkStart w:id="21" w:name="example-of-service-support-job-description"/>
      <w:r>
        <w:t xml:space="preserve">Example of Service Support Job Description</w:t>
      </w:r>
      <w:bookmarkEnd w:id="21"/>
    </w:p>
    <w:p>
      <w:pPr>
        <w:pStyle w:val="Compact"/>
      </w:pPr>
      <w:r>
        <w:t xml:space="preserve">Our company is growing rapidly and is looking for a service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upport"/>
      <w:r>
        <w:t xml:space="preserve">Responsibilities for service support</w:t>
      </w:r>
      <w:bookmarkEnd w:id="22"/>
    </w:p>
    <w:p>
      <w:pPr>
        <w:pStyle w:val="Compact"/>
        <w:numPr>
          <w:numId w:val="1001"/>
          <w:ilvl w:val="0"/>
        </w:numPr>
      </w:pPr>
      <w:r>
        <w:t xml:space="preserve">Engages authorized servicers and Contractor Services Managers for alternate service solutions</w:t>
      </w:r>
    </w:p>
    <w:p>
      <w:pPr>
        <w:pStyle w:val="Compact"/>
        <w:numPr>
          <w:numId w:val="1001"/>
          <w:ilvl w:val="0"/>
        </w:numPr>
      </w:pPr>
      <w:r>
        <w:t xml:space="preserve">Collects and provides service order level detail to supervisor for metric tracking (Cycle Time, CSAT feedback, contractor claims expense, no coverage issues)</w:t>
      </w:r>
    </w:p>
    <w:p>
      <w:pPr>
        <w:pStyle w:val="Compact"/>
        <w:numPr>
          <w:numId w:val="1001"/>
          <w:ilvl w:val="0"/>
        </w:numPr>
      </w:pPr>
      <w:r>
        <w:t xml:space="preserve">Provides feedback on process improvement for a better customer experience and reduced cycle time</w:t>
      </w:r>
    </w:p>
    <w:p>
      <w:pPr>
        <w:pStyle w:val="Compact"/>
        <w:numPr>
          <w:numId w:val="1001"/>
          <w:ilvl w:val="0"/>
        </w:numPr>
      </w:pPr>
      <w:r>
        <w:t xml:space="preserve">Demonstrates exemplary customer service and serves as a positive role model</w:t>
      </w:r>
    </w:p>
    <w:p>
      <w:pPr>
        <w:pStyle w:val="Compact"/>
        <w:numPr>
          <w:numId w:val="1001"/>
          <w:ilvl w:val="0"/>
        </w:numPr>
      </w:pPr>
      <w:r>
        <w:t xml:space="preserve">Recognizes and communicates existing gaps of their assigned work area to their Team Manager and Contractor Services Manager</w:t>
      </w:r>
    </w:p>
    <w:p>
      <w:pPr>
        <w:pStyle w:val="Compact"/>
        <w:numPr>
          <w:numId w:val="1001"/>
          <w:ilvl w:val="0"/>
        </w:numPr>
      </w:pPr>
      <w:r>
        <w:t xml:space="preserve">Logs, researches and works returned checks</w:t>
      </w:r>
    </w:p>
    <w:p>
      <w:pPr>
        <w:pStyle w:val="Compact"/>
        <w:numPr>
          <w:numId w:val="1001"/>
          <w:ilvl w:val="0"/>
        </w:numPr>
      </w:pPr>
      <w:r>
        <w:t xml:space="preserve">Works IMMS Vendor Holds (emails and VIMMS) and Vendor Denied accounts</w:t>
      </w:r>
    </w:p>
    <w:p>
      <w:pPr>
        <w:pStyle w:val="Compact"/>
        <w:numPr>
          <w:numId w:val="1001"/>
          <w:ilvl w:val="0"/>
        </w:numPr>
      </w:pPr>
      <w:r>
        <w:t xml:space="preserve">Works IMMS Vendor Holds (emails and VIMMS) and Vendor Denied accounts (X97) for CCAU–prepares Vendor Add-Change-Delete form and provides W2 and Stark form to Finance</w:t>
      </w:r>
    </w:p>
    <w:p>
      <w:pPr>
        <w:pStyle w:val="Compact"/>
        <w:numPr>
          <w:numId w:val="1001"/>
          <w:ilvl w:val="0"/>
        </w:numPr>
      </w:pPr>
      <w:r>
        <w:t xml:space="preserve">Fulfill POS entry of customer purchases with integrity (perform cashier role)</w:t>
      </w:r>
    </w:p>
    <w:p>
      <w:pPr>
        <w:pStyle w:val="Compact"/>
        <w:numPr>
          <w:numId w:val="1001"/>
          <w:ilvl w:val="0"/>
        </w:numPr>
      </w:pPr>
      <w:r>
        <w:t xml:space="preserve">Provide exceptional customer service during all customer interactions</w:t>
      </w:r>
    </w:p>
    <w:p>
      <w:pPr>
        <w:pStyle w:val="Heading2"/>
      </w:pPr>
      <w:bookmarkStart w:id="23" w:name="qualifications-for-service-support"/>
      <w:r>
        <w:t xml:space="preserve">Qualifications for service support</w:t>
      </w:r>
      <w:bookmarkEnd w:id="23"/>
    </w:p>
    <w:p>
      <w:pPr>
        <w:pStyle w:val="Compact"/>
        <w:numPr>
          <w:numId w:val="1002"/>
          <w:ilvl w:val="0"/>
        </w:numPr>
      </w:pPr>
      <w:r>
        <w:t xml:space="preserve">You have the ability to adapt to change</w:t>
      </w:r>
    </w:p>
    <w:p>
      <w:pPr>
        <w:pStyle w:val="Compact"/>
        <w:numPr>
          <w:numId w:val="1002"/>
          <w:ilvl w:val="0"/>
        </w:numPr>
      </w:pPr>
      <w:r>
        <w:t xml:space="preserve">The Joint Commission / CMS Survey Experience in acute care hospital setting</w:t>
      </w:r>
    </w:p>
    <w:p>
      <w:pPr>
        <w:pStyle w:val="Compact"/>
        <w:numPr>
          <w:numId w:val="1002"/>
          <w:ilvl w:val="0"/>
        </w:numPr>
      </w:pPr>
      <w:r>
        <w:t xml:space="preserve">Proficiency with Microsoft Office Suite (Word, Excel, PowerPoint, Access and Outlook), Computerized Maintenance Management System (CMMS)</w:t>
      </w:r>
    </w:p>
    <w:p>
      <w:pPr>
        <w:pStyle w:val="Compact"/>
        <w:numPr>
          <w:numId w:val="1002"/>
          <w:ilvl w:val="0"/>
        </w:numPr>
      </w:pPr>
      <w:r>
        <w:t xml:space="preserve">ERP system experience SAP is desired</w:t>
      </w:r>
    </w:p>
    <w:p>
      <w:pPr>
        <w:pStyle w:val="Compact"/>
        <w:numPr>
          <w:numId w:val="1002"/>
          <w:ilvl w:val="0"/>
        </w:numPr>
      </w:pPr>
      <w:r>
        <w:t xml:space="preserve">Strong knowledge base of Orion platform including billing, performance, reporting, portfolio interactions</w:t>
      </w:r>
    </w:p>
    <w:p>
      <w:pPr>
        <w:pStyle w:val="Compact"/>
        <w:numPr>
          <w:numId w:val="1002"/>
          <w:ilvl w:val="0"/>
        </w:numPr>
      </w:pPr>
      <w:r>
        <w:t xml:space="preserve">Ability to lead, inspire, direct, and develop team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2021-10-28T13:12:59Z</dcterms:created>
  <dcterms:modified xsi:type="dcterms:W3CDTF">2021-10-28T13:12:59Z</dcterms:modified>
</cp:coreProperties>
</file>