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https://www.velvetjobs.com/job-descriptions/service-support</w:t>
        </w:r>
      </w:hyperlink>
    </w:p>
    <w:p>
      <w:pPr>
        <w:pStyle w:val="Heading1"/>
      </w:pPr>
      <w:bookmarkStart w:id="21" w:name="example-of-service-support-job-description"/>
      <w:r>
        <w:t xml:space="preserve">Example of Service Support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service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support"/>
      <w:r>
        <w:t xml:space="preserve">Responsibilities for service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the development and implementation of tools and systems that enable advanced identification and thereby avoidance of breakdowns</w:t>
      </w:r>
    </w:p>
    <w:p>
      <w:pPr>
        <w:pStyle w:val="Compact"/>
        <w:numPr>
          <w:numId w:val="1001"/>
          <w:ilvl w:val="0"/>
        </w:numPr>
      </w:pPr>
      <w:r>
        <w:t xml:space="preserve">Responsible for corrective actions driving long-term improvements in customer service and technical assistance center processes</w:t>
      </w:r>
    </w:p>
    <w:p>
      <w:pPr>
        <w:pStyle w:val="Compact"/>
        <w:numPr>
          <w:numId w:val="1001"/>
          <w:ilvl w:val="0"/>
        </w:numPr>
      </w:pPr>
      <w:r>
        <w:t xml:space="preserve">Coordinates program related product launch communications and in-service meetings to inform all Customer Service teams of launch dates and requirements</w:t>
      </w:r>
    </w:p>
    <w:p>
      <w:pPr>
        <w:pStyle w:val="Compact"/>
        <w:numPr>
          <w:numId w:val="1001"/>
          <w:ilvl w:val="0"/>
        </w:numPr>
      </w:pPr>
      <w:r>
        <w:t xml:space="preserve">Facilitates discussions and attends pre-launch meetings with Service Development, Technical Support, Manufacturing, Marketing, QA, Sales and Inventory to ensure adequate preparation, communication and adherence to launch plans</w:t>
      </w:r>
    </w:p>
    <w:p>
      <w:pPr>
        <w:pStyle w:val="Compact"/>
        <w:numPr>
          <w:numId w:val="1001"/>
          <w:ilvl w:val="0"/>
        </w:numPr>
      </w:pPr>
      <w:r>
        <w:t xml:space="preserve">Supports TAC team members addressing program specific customer-related issues</w:t>
      </w:r>
    </w:p>
    <w:p>
      <w:pPr>
        <w:pStyle w:val="Compact"/>
        <w:numPr>
          <w:numId w:val="1001"/>
          <w:ilvl w:val="0"/>
        </w:numPr>
      </w:pPr>
      <w:r>
        <w:t xml:space="preserve">Supports marketing launch strategy by implementing appropriate internal business processes and assists in the training/communication of the processes with the sales force</w:t>
      </w:r>
    </w:p>
    <w:p>
      <w:pPr>
        <w:pStyle w:val="Compact"/>
        <w:numPr>
          <w:numId w:val="1001"/>
          <w:ilvl w:val="0"/>
        </w:numPr>
      </w:pPr>
      <w:r>
        <w:t xml:space="preserve">Proactively monitors and resolves process and compliance issues to ensure expedient service fulfillment</w:t>
      </w:r>
    </w:p>
    <w:p>
      <w:pPr>
        <w:pStyle w:val="Compact"/>
        <w:numPr>
          <w:numId w:val="1001"/>
          <w:ilvl w:val="0"/>
        </w:numPr>
      </w:pPr>
      <w:r>
        <w:t xml:space="preserve">Engages alternate part suppliers for local parts solutions and STAC for technical solutions</w:t>
      </w:r>
    </w:p>
    <w:p>
      <w:pPr>
        <w:pStyle w:val="Compact"/>
        <w:numPr>
          <w:numId w:val="1001"/>
          <w:ilvl w:val="0"/>
        </w:numPr>
      </w:pPr>
      <w:r>
        <w:t xml:space="preserve">Interacts with customers and provides support pertaining to authorized servicer processes</w:t>
      </w:r>
    </w:p>
    <w:p>
      <w:pPr>
        <w:pStyle w:val="Compact"/>
        <w:numPr>
          <w:numId w:val="1001"/>
          <w:ilvl w:val="0"/>
        </w:numPr>
      </w:pPr>
      <w:r>
        <w:t xml:space="preserve">Provides direction and assistance to authorized service providers based on customer requests/needs and process compliance</w:t>
      </w:r>
    </w:p>
    <w:p>
      <w:pPr>
        <w:pStyle w:val="Heading2"/>
      </w:pPr>
      <w:bookmarkStart w:id="23" w:name="qualifications-for-service-support"/>
      <w:r>
        <w:t xml:space="preserve">Qualifications for service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demonstrated excellent communication skills (verbal &amp; written)</w:t>
      </w:r>
    </w:p>
    <w:p>
      <w:pPr>
        <w:pStyle w:val="Compact"/>
        <w:numPr>
          <w:numId w:val="1002"/>
          <w:ilvl w:val="0"/>
        </w:numPr>
      </w:pPr>
      <w:r>
        <w:t xml:space="preserve">You possess effective interpersonal skills</w:t>
      </w:r>
    </w:p>
    <w:p>
      <w:pPr>
        <w:pStyle w:val="Compact"/>
        <w:numPr>
          <w:numId w:val="1002"/>
          <w:ilvl w:val="0"/>
        </w:numPr>
      </w:pPr>
      <w:r>
        <w:t xml:space="preserve">You have strong organizational and effective prioritization skills</w:t>
      </w:r>
    </w:p>
    <w:p>
      <w:pPr>
        <w:pStyle w:val="Compact"/>
        <w:numPr>
          <w:numId w:val="1002"/>
          <w:ilvl w:val="0"/>
        </w:numPr>
      </w:pPr>
      <w:r>
        <w:t xml:space="preserve">You possess attention to detail skills</w:t>
      </w:r>
    </w:p>
    <w:p>
      <w:pPr>
        <w:pStyle w:val="Compact"/>
        <w:numPr>
          <w:numId w:val="1002"/>
          <w:ilvl w:val="0"/>
        </w:numPr>
      </w:pPr>
      <w:r>
        <w:t xml:space="preserve">Receptionist experience an asset</w:t>
      </w:r>
    </w:p>
    <w:p>
      <w:pPr>
        <w:pStyle w:val="Compact"/>
        <w:numPr>
          <w:numId w:val="1002"/>
          <w:ilvl w:val="0"/>
        </w:numPr>
      </w:pPr>
      <w:r>
        <w:t xml:space="preserve">Three or more years of hospital facility, plant operations, engineering or maintenance supervision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2021-10-28T12:57:29Z</dcterms:created>
  <dcterms:modified xsi:type="dcterms:W3CDTF">2021-10-28T12:57:29Z</dcterms:modified>
</cp:coreProperties>
</file>