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https://www.velvetjobs.com/job-descriptions/service-management-specialist</w:t>
        </w:r>
      </w:hyperlink>
    </w:p>
    <w:p>
      <w:pPr>
        <w:pStyle w:val="Heading1"/>
      </w:pPr>
      <w:bookmarkStart w:id="21" w:name="example-of-service-management-specialist-job-description"/>
      <w:r>
        <w:t xml:space="preserve">Example of Service Management Specialist Job Description</w:t>
      </w:r>
      <w:bookmarkEnd w:id="21"/>
    </w:p>
    <w:p>
      <w:pPr>
        <w:pStyle w:val="Compact"/>
      </w:pPr>
      <w:r>
        <w:t xml:space="preserve">Our innovative and growing company is looking to fill the role of service management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rvice-management-specialist"/>
      <w:r>
        <w:t xml:space="preserve">Responsibilities for service management specialist</w:t>
      </w:r>
      <w:bookmarkEnd w:id="22"/>
    </w:p>
    <w:p>
      <w:pPr>
        <w:pStyle w:val="Compact"/>
        <w:numPr>
          <w:numId w:val="1001"/>
          <w:ilvl w:val="0"/>
        </w:numPr>
      </w:pPr>
      <w:r>
        <w:t xml:space="preserve">Actively maintaining and contributing to the application knowledgebase</w:t>
      </w:r>
    </w:p>
    <w:p>
      <w:pPr>
        <w:pStyle w:val="Compact"/>
        <w:numPr>
          <w:numId w:val="1001"/>
          <w:ilvl w:val="0"/>
        </w:numPr>
      </w:pPr>
      <w:r>
        <w:t xml:space="preserve">Participating in disaster recovery planning and testing</w:t>
      </w:r>
    </w:p>
    <w:p>
      <w:pPr>
        <w:pStyle w:val="Compact"/>
        <w:numPr>
          <w:numId w:val="1001"/>
          <w:ilvl w:val="0"/>
        </w:numPr>
      </w:pPr>
      <w:r>
        <w:t xml:space="preserve">Collaborating with partners in the infrastructure teams (Networks, UNIX, Wintel) and application developers</w:t>
      </w:r>
    </w:p>
    <w:p>
      <w:pPr>
        <w:pStyle w:val="Compact"/>
        <w:numPr>
          <w:numId w:val="1001"/>
          <w:ilvl w:val="0"/>
        </w:numPr>
      </w:pPr>
      <w:r>
        <w:t xml:space="preserve">Driving continuous improvement in the environment including monitoring, control and stability</w:t>
      </w:r>
    </w:p>
    <w:p>
      <w:pPr>
        <w:pStyle w:val="Compact"/>
        <w:numPr>
          <w:numId w:val="1001"/>
          <w:ilvl w:val="0"/>
        </w:numPr>
      </w:pPr>
      <w:r>
        <w:t xml:space="preserve">Experience of providing application support in an enterprise environment (a development or engineering background will also be considered)</w:t>
      </w:r>
    </w:p>
    <w:p>
      <w:pPr>
        <w:pStyle w:val="Compact"/>
        <w:numPr>
          <w:numId w:val="1001"/>
          <w:ilvl w:val="0"/>
        </w:numPr>
      </w:pPr>
      <w:r>
        <w:t xml:space="preserve">A technical background in UNIX (any flavour) and SQL</w:t>
      </w:r>
    </w:p>
    <w:p>
      <w:pPr>
        <w:pStyle w:val="Compact"/>
        <w:numPr>
          <w:numId w:val="1001"/>
          <w:ilvl w:val="0"/>
        </w:numPr>
      </w:pPr>
      <w:r>
        <w:t xml:space="preserve">Demonstrable learning agility and the ability to manage complexity in a varied and fast-paced environment</w:t>
      </w:r>
    </w:p>
    <w:p>
      <w:pPr>
        <w:pStyle w:val="Compact"/>
        <w:numPr>
          <w:numId w:val="1001"/>
          <w:ilvl w:val="0"/>
        </w:numPr>
      </w:pPr>
      <w:r>
        <w:t xml:space="preserve">Experience in using monitoring and alerting technologies, Geneos, Nagios, Netcool (beneficial)</w:t>
      </w:r>
    </w:p>
    <w:p>
      <w:pPr>
        <w:pStyle w:val="Compact"/>
        <w:numPr>
          <w:numId w:val="1001"/>
          <w:ilvl w:val="0"/>
        </w:numPr>
      </w:pPr>
      <w:r>
        <w:t xml:space="preserve">A technical knowledge of messaging technologies JMS / LBM / KDB (beneficial)</w:t>
      </w:r>
    </w:p>
    <w:p>
      <w:pPr>
        <w:pStyle w:val="Compact"/>
        <w:numPr>
          <w:numId w:val="1001"/>
          <w:ilvl w:val="0"/>
        </w:numPr>
      </w:pPr>
      <w:r>
        <w:t xml:space="preserve">Previous exposure to the financial services industry and a general knowledge of the banking industry (beneficial)</w:t>
      </w:r>
    </w:p>
    <w:p>
      <w:pPr>
        <w:pStyle w:val="Heading2"/>
      </w:pPr>
      <w:bookmarkStart w:id="23" w:name="qualifications-for-service-management-specialist"/>
      <w:r>
        <w:t xml:space="preserve">Qualifications for service management specialist</w:t>
      </w:r>
      <w:bookmarkEnd w:id="23"/>
    </w:p>
    <w:p>
      <w:pPr>
        <w:pStyle w:val="Compact"/>
        <w:numPr>
          <w:numId w:val="1002"/>
          <w:ilvl w:val="0"/>
        </w:numPr>
      </w:pPr>
      <w:r>
        <w:t xml:space="preserve">An excellent communicator across a variety of partners and stakeholders</w:t>
      </w:r>
    </w:p>
    <w:p>
      <w:pPr>
        <w:pStyle w:val="Compact"/>
        <w:numPr>
          <w:numId w:val="1002"/>
          <w:ilvl w:val="0"/>
        </w:numPr>
      </w:pPr>
      <w:r>
        <w:t xml:space="preserve">A strong team player with the ability to work in a global environment</w:t>
      </w:r>
    </w:p>
    <w:p>
      <w:pPr>
        <w:pStyle w:val="Compact"/>
        <w:numPr>
          <w:numId w:val="1002"/>
          <w:ilvl w:val="0"/>
        </w:numPr>
      </w:pPr>
      <w:r>
        <w:t xml:space="preserve">Dedicated and dependable with the ability to operate under pressure</w:t>
      </w:r>
    </w:p>
    <w:p>
      <w:pPr>
        <w:pStyle w:val="Compact"/>
        <w:numPr>
          <w:numId w:val="1002"/>
          <w:ilvl w:val="0"/>
        </w:numPr>
      </w:pPr>
      <w:r>
        <w:t xml:space="preserve">Actively seeking opportunities to leverage central testing services</w:t>
      </w:r>
    </w:p>
    <w:p>
      <w:pPr>
        <w:pStyle w:val="Compact"/>
        <w:numPr>
          <w:numId w:val="1002"/>
          <w:ilvl w:val="0"/>
        </w:numPr>
      </w:pPr>
      <w:r>
        <w:t xml:space="preserve">Participating in Stakeholder management within the application and project context, including Stakeholders of up and downstream systems and external teams</w:t>
      </w:r>
    </w:p>
    <w:p>
      <w:pPr>
        <w:pStyle w:val="Compact"/>
        <w:numPr>
          <w:numId w:val="1002"/>
          <w:ilvl w:val="0"/>
        </w:numPr>
      </w:pPr>
      <w:r>
        <w:t xml:space="preserve">Ensuring that stakeholders receive information, that enables fact based decisions to be made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management-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management-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2021-10-28T13:12:45Z</dcterms:created>
  <dcterms:modified xsi:type="dcterms:W3CDTF">2021-10-28T13:12:45Z</dcterms:modified>
</cp:coreProperties>
</file>