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https://www.velvetjobs.com/job-descriptions/service-line</w:t>
        </w:r>
      </w:hyperlink>
    </w:p>
    <w:p>
      <w:pPr>
        <w:pStyle w:val="Heading1"/>
      </w:pPr>
      <w:bookmarkStart w:id="21" w:name="example-of-service-line-job-description"/>
      <w:r>
        <w:t xml:space="preserve">Example of Service Line Job Description</w:t>
      </w:r>
      <w:bookmarkEnd w:id="21"/>
    </w:p>
    <w:p>
      <w:pPr>
        <w:pStyle w:val="Compact"/>
      </w:pPr>
      <w:r>
        <w:t xml:space="preserve">Our company is searching for experienced candidates for the position of service line. To join our growing team, please review the list of responsibilities and qualifications.</w:t>
      </w:r>
    </w:p>
    <w:p>
      <w:pPr>
        <w:pStyle w:val="Heading2"/>
      </w:pPr>
      <w:bookmarkStart w:id="22" w:name="responsibilities-for-service-line"/>
      <w:r>
        <w:t xml:space="preserve">Responsibilities for service line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Escalation SPOC for GSD Mgmt and product BU’s with regards to Class issues related to Foundation Support</w:t>
      </w:r>
    </w:p>
    <w:p>
      <w:pPr>
        <w:pStyle w:val="Compact"/>
        <w:numPr>
          <w:numId w:val="1001"/>
          <w:ilvl w:val="0"/>
        </w:numPr>
      </w:pPr>
      <w:r>
        <w:t xml:space="preserve">Efficiencies and costs</w:t>
      </w:r>
    </w:p>
    <w:p>
      <w:pPr>
        <w:pStyle w:val="Compact"/>
        <w:numPr>
          <w:numId w:val="1001"/>
          <w:ilvl w:val="0"/>
        </w:numPr>
      </w:pPr>
      <w:r>
        <w:t xml:space="preserve">Deviations during the year</w:t>
      </w:r>
    </w:p>
    <w:p>
      <w:pPr>
        <w:pStyle w:val="Compact"/>
        <w:numPr>
          <w:numId w:val="1001"/>
          <w:ilvl w:val="0"/>
        </w:numPr>
      </w:pPr>
      <w:r>
        <w:t xml:space="preserve">SPL cost allocation and WTY charge out</w:t>
      </w:r>
    </w:p>
    <w:p>
      <w:pPr>
        <w:pStyle w:val="Compact"/>
        <w:numPr>
          <w:numId w:val="1001"/>
          <w:ilvl w:val="0"/>
        </w:numPr>
      </w:pPr>
      <w:r>
        <w:t xml:space="preserve">Establish inpatient quality goals jointly with Service Line medical director, campus CMOS and CNOs</w:t>
      </w:r>
    </w:p>
    <w:p>
      <w:pPr>
        <w:pStyle w:val="Compact"/>
        <w:numPr>
          <w:numId w:val="1001"/>
          <w:ilvl w:val="0"/>
        </w:numPr>
      </w:pPr>
      <w:r>
        <w:t xml:space="preserve">Establish ambulatory quality goals jointly with Service Line medical director and physicians</w:t>
      </w:r>
    </w:p>
    <w:p>
      <w:pPr>
        <w:pStyle w:val="Compact"/>
        <w:numPr>
          <w:numId w:val="1001"/>
          <w:ilvl w:val="0"/>
        </w:numPr>
      </w:pPr>
      <w:r>
        <w:t xml:space="preserve">Meet physician, patient and employee engagement targets in service line, coordinating with physician enterprise, Human Resources and system CNO</w:t>
      </w:r>
    </w:p>
    <w:p>
      <w:pPr>
        <w:pStyle w:val="Compact"/>
        <w:numPr>
          <w:numId w:val="1001"/>
          <w:ilvl w:val="0"/>
        </w:numPr>
      </w:pPr>
      <w:r>
        <w:t xml:space="preserve">Complete Epic "go live" meeting patient safety and budget targets</w:t>
      </w:r>
    </w:p>
    <w:p>
      <w:pPr>
        <w:pStyle w:val="Compact"/>
        <w:numPr>
          <w:numId w:val="1001"/>
          <w:ilvl w:val="0"/>
        </w:numPr>
      </w:pPr>
      <w:r>
        <w:t xml:space="preserve">Develop and meet operational and capital budgets for Service Line</w:t>
      </w:r>
    </w:p>
    <w:p>
      <w:pPr>
        <w:pStyle w:val="Compact"/>
        <w:numPr>
          <w:numId w:val="1001"/>
          <w:ilvl w:val="0"/>
        </w:numPr>
      </w:pPr>
      <w:r>
        <w:t xml:space="preserve">Reduce duplication in services where appropriate</w:t>
      </w:r>
    </w:p>
    <w:p>
      <w:pPr>
        <w:pStyle w:val="Heading2"/>
      </w:pPr>
      <w:bookmarkStart w:id="23" w:name="qualifications-for-service-line"/>
      <w:r>
        <w:t xml:space="preserve">Qualifications for service line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3-5 years experience as an Admin Assist or Coordinator, hospital setting preferred</w:t>
      </w:r>
    </w:p>
    <w:p>
      <w:pPr>
        <w:pStyle w:val="Compact"/>
        <w:numPr>
          <w:numId w:val="1002"/>
          <w:ilvl w:val="0"/>
        </w:numPr>
      </w:pPr>
      <w:r>
        <w:t xml:space="preserve">One (1) year of experience as a Line Service Technician</w:t>
      </w:r>
    </w:p>
    <w:p>
      <w:pPr>
        <w:pStyle w:val="Compact"/>
        <w:numPr>
          <w:numId w:val="1002"/>
          <w:ilvl w:val="0"/>
        </w:numPr>
      </w:pPr>
      <w:r>
        <w:t xml:space="preserve">Experience within Developmental/Mental health (preferred)</w:t>
      </w:r>
    </w:p>
    <w:p>
      <w:pPr>
        <w:pStyle w:val="Compact"/>
        <w:numPr>
          <w:numId w:val="1002"/>
          <w:ilvl w:val="0"/>
        </w:numPr>
      </w:pPr>
      <w:r>
        <w:t xml:space="preserve">5 years' experience in nursing with progressive experience in leadership roles</w:t>
      </w:r>
    </w:p>
    <w:p>
      <w:pPr>
        <w:pStyle w:val="Compact"/>
        <w:numPr>
          <w:numId w:val="1002"/>
          <w:ilvl w:val="0"/>
        </w:numPr>
      </w:pPr>
      <w:r>
        <w:t xml:space="preserve">Current professional nursing license in Missouri and Kansas required</w:t>
      </w:r>
    </w:p>
    <w:p>
      <w:pPr>
        <w:pStyle w:val="Compact"/>
        <w:numPr>
          <w:numId w:val="1002"/>
          <w:ilvl w:val="0"/>
        </w:numPr>
      </w:pPr>
      <w:r>
        <w:t xml:space="preserve">Personal computing skills and professional software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rvice-lin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rvice-lin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2021-10-28T13:06:37Z</dcterms:created>
  <dcterms:modified xsi:type="dcterms:W3CDTF">2021-10-28T13:06:37Z</dcterms:modified>
</cp:coreProperties>
</file>