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https://www.velvetjobs.com/job-descriptions/service-delivery-leader</w:t>
        </w:r>
      </w:hyperlink>
    </w:p>
    <w:p>
      <w:pPr>
        <w:pStyle w:val="Heading1"/>
      </w:pPr>
      <w:bookmarkStart w:id="21" w:name="example-of-service-delivery-leader-job-description"/>
      <w:r>
        <w:t xml:space="preserve">Example of Service Delivery Leader Job Description</w:t>
      </w:r>
      <w:bookmarkEnd w:id="21"/>
    </w:p>
    <w:p>
      <w:pPr>
        <w:pStyle w:val="Compact"/>
      </w:pPr>
      <w:r>
        <w:t xml:space="preserve">Our innovative and growing company is looking to fill the role of service delivery leader. To join our growing team, please review the list of responsibilities and qualifications.</w:t>
      </w:r>
    </w:p>
    <w:p>
      <w:pPr>
        <w:pStyle w:val="Heading2"/>
      </w:pPr>
      <w:bookmarkStart w:id="22" w:name="responsibilities-for-service-delivery-leader"/>
      <w:r>
        <w:t xml:space="preserve">Responsibilities for service delivery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Global Process Owner for key talent processes eg</w:t>
      </w:r>
    </w:p>
    <w:p>
      <w:pPr>
        <w:pStyle w:val="Compact"/>
        <w:numPr>
          <w:numId w:val="1001"/>
          <w:ilvl w:val="0"/>
        </w:numPr>
      </w:pPr>
      <w:r>
        <w:t xml:space="preserve">Reporting to the Customer Service Manager or Supervisor</w:t>
      </w:r>
    </w:p>
    <w:p>
      <w:pPr>
        <w:pStyle w:val="Compact"/>
        <w:numPr>
          <w:numId w:val="1001"/>
          <w:ilvl w:val="0"/>
        </w:numPr>
      </w:pPr>
      <w:r>
        <w:t xml:space="preserve">Leading and motivating a team of Business Travel Consultants</w:t>
      </w:r>
    </w:p>
    <w:p>
      <w:pPr>
        <w:pStyle w:val="Compact"/>
        <w:numPr>
          <w:numId w:val="1001"/>
          <w:ilvl w:val="0"/>
        </w:numPr>
      </w:pPr>
      <w:r>
        <w:t xml:space="preserve">Monitor the quality, policy adherence and efficiency of service delivery by the team and assist in their training/coaching and development</w:t>
      </w:r>
    </w:p>
    <w:p>
      <w:pPr>
        <w:pStyle w:val="Compact"/>
        <w:numPr>
          <w:numId w:val="1001"/>
          <w:ilvl w:val="0"/>
        </w:numPr>
      </w:pPr>
      <w:r>
        <w:t xml:space="preserve">Conduct and engage in monthly and bi-annual review sessions with the team looking at individual performance</w:t>
      </w:r>
    </w:p>
    <w:p>
      <w:pPr>
        <w:pStyle w:val="Compact"/>
        <w:numPr>
          <w:numId w:val="1001"/>
          <w:ilvl w:val="0"/>
        </w:numPr>
      </w:pPr>
      <w:r>
        <w:t xml:space="preserve">Deliver monthly Consultant Scorecard and quality Feedback</w:t>
      </w:r>
    </w:p>
    <w:p>
      <w:pPr>
        <w:pStyle w:val="Compact"/>
        <w:numPr>
          <w:numId w:val="1001"/>
          <w:ilvl w:val="0"/>
        </w:numPr>
      </w:pPr>
      <w:r>
        <w:t xml:space="preserve">Ensure all incentive opportunities are optimized by the team</w:t>
      </w:r>
    </w:p>
    <w:p>
      <w:pPr>
        <w:pStyle w:val="Compact"/>
        <w:numPr>
          <w:numId w:val="1001"/>
          <w:ilvl w:val="0"/>
        </w:numPr>
      </w:pPr>
      <w:r>
        <w:t xml:space="preserve">Be creative in setting key performance indicators</w:t>
      </w:r>
    </w:p>
    <w:p>
      <w:pPr>
        <w:pStyle w:val="Compact"/>
        <w:numPr>
          <w:numId w:val="1001"/>
          <w:ilvl w:val="0"/>
        </w:numPr>
      </w:pPr>
      <w:r>
        <w:t xml:space="preserve">Achievement of individual sales targets as specified through monthly agent performance review (Scorecard)</w:t>
      </w:r>
    </w:p>
    <w:p>
      <w:pPr>
        <w:pStyle w:val="Compact"/>
        <w:numPr>
          <w:numId w:val="1001"/>
          <w:ilvl w:val="0"/>
        </w:numPr>
      </w:pPr>
      <w:r>
        <w:t xml:space="preserve">Communication of strategies and thoroughly supported action plans with relevant training/coaching as required</w:t>
      </w:r>
    </w:p>
    <w:p>
      <w:pPr>
        <w:pStyle w:val="Heading2"/>
      </w:pPr>
      <w:bookmarkStart w:id="23" w:name="qualifications-for-service-delivery-leader"/>
      <w:r>
        <w:t xml:space="preserve">Qualifications for service delivery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Deep understanding of licensing mechanisms and contracts, including interpreting licensing product use rights</w:t>
      </w:r>
    </w:p>
    <w:p>
      <w:pPr>
        <w:pStyle w:val="Compact"/>
        <w:numPr>
          <w:numId w:val="1002"/>
          <w:ilvl w:val="0"/>
        </w:numPr>
      </w:pPr>
      <w:r>
        <w:t xml:space="preserve">Deep understanding of Software Asset Management lifecycle processes</w:t>
      </w:r>
    </w:p>
    <w:p>
      <w:pPr>
        <w:pStyle w:val="Compact"/>
        <w:numPr>
          <w:numId w:val="1002"/>
          <w:ilvl w:val="0"/>
        </w:numPr>
      </w:pPr>
      <w:r>
        <w:t xml:space="preserve">Experience in software procurement, contracts and licensing models</w:t>
      </w:r>
    </w:p>
    <w:p>
      <w:pPr>
        <w:pStyle w:val="Compact"/>
        <w:numPr>
          <w:numId w:val="1002"/>
          <w:ilvl w:val="0"/>
        </w:numPr>
      </w:pPr>
      <w:r>
        <w:t xml:space="preserve">Experience in data analysis and working with incomplete data sets</w:t>
      </w:r>
    </w:p>
    <w:p>
      <w:pPr>
        <w:pStyle w:val="Compact"/>
        <w:numPr>
          <w:numId w:val="1002"/>
          <w:ilvl w:val="0"/>
        </w:numPr>
      </w:pPr>
      <w:r>
        <w:t xml:space="preserve">Strong experience in Excel and other typical data analysis tools</w:t>
      </w:r>
    </w:p>
    <w:p>
      <w:pPr>
        <w:pStyle w:val="Compact"/>
        <w:numPr>
          <w:numId w:val="1002"/>
          <w:ilvl w:val="0"/>
        </w:numPr>
      </w:pPr>
      <w:r>
        <w:t xml:space="preserve">Drive key strategic initiatives focused on improving the end to end processes based out of Manila taking into consideration upstream and downstream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delivery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delivery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2021-10-28T13:11:12Z</dcterms:created>
  <dcterms:modified xsi:type="dcterms:W3CDTF">2021-10-28T13:11:12Z</dcterms:modified>
</cp:coreProperties>
</file>