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https://www.velvetjobs.com/job-descriptions/service-business-manager</w:t>
        </w:r>
      </w:hyperlink>
    </w:p>
    <w:p>
      <w:pPr>
        <w:pStyle w:val="Heading1"/>
      </w:pPr>
      <w:bookmarkStart w:id="21" w:name="example-of-service-business-manager-job-description"/>
      <w:r>
        <w:t xml:space="preserve">Example of Service Business Manager Job Description</w:t>
      </w:r>
      <w:bookmarkEnd w:id="21"/>
    </w:p>
    <w:p>
      <w:pPr>
        <w:pStyle w:val="Compact"/>
      </w:pPr>
      <w:r>
        <w:t xml:space="preserve">Our company is growing rapidly and is looking for a service business manager. To join our growing team, please review the list of responsibilities and qualifications.</w:t>
      </w:r>
    </w:p>
    <w:p>
      <w:pPr>
        <w:pStyle w:val="Heading2"/>
      </w:pPr>
      <w:bookmarkStart w:id="22" w:name="responsibilities-for-service-business-manager"/>
      <w:r>
        <w:t xml:space="preserve">Responsibilities for service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Enhance management communication in multi-language and multi-cultural business environment</w:t>
      </w:r>
    </w:p>
    <w:p>
      <w:pPr>
        <w:pStyle w:val="Compact"/>
        <w:numPr>
          <w:numId w:val="1001"/>
          <w:ilvl w:val="0"/>
        </w:numPr>
      </w:pPr>
      <w:r>
        <w:t xml:space="preserve">Drive IT Operations Programs in the region/Site - New Office Build Outs/Plant Build outs/ Acquisition Integration Support</w:t>
      </w:r>
    </w:p>
    <w:p>
      <w:pPr>
        <w:pStyle w:val="Compact"/>
        <w:numPr>
          <w:numId w:val="1001"/>
          <w:ilvl w:val="0"/>
        </w:numPr>
      </w:pPr>
      <w:r>
        <w:t xml:space="preserve">Drive Operational Excellence End User Computing Services, Work with Server Ops team to improve Performance and availability, Work with Network Design/Build/ Run Teams to continuously improve the Voice &amp; Data Network services at the site</w:t>
      </w:r>
    </w:p>
    <w:p>
      <w:pPr>
        <w:pStyle w:val="Compact"/>
        <w:numPr>
          <w:numId w:val="1001"/>
          <w:ilvl w:val="0"/>
        </w:numPr>
      </w:pPr>
      <w:r>
        <w:t xml:space="preserve">Focus on supporting the Business Growth by improving &amp; Tailoring processes to suit the needs, partnering with the Businesses Teams on their Business Specific IT Infrastructure requirements</w:t>
      </w:r>
    </w:p>
    <w:p>
      <w:pPr>
        <w:pStyle w:val="Compact"/>
        <w:numPr>
          <w:numId w:val="1001"/>
          <w:ilvl w:val="0"/>
        </w:numPr>
      </w:pPr>
      <w:r>
        <w:t xml:space="preserve">Work towards continuous improvement of the Local IT Processes &amp; Infrastructure across the region - Addressing Obsolescence, Budgeting, Capacity Planning</w:t>
      </w:r>
    </w:p>
    <w:p>
      <w:pPr>
        <w:pStyle w:val="Compact"/>
        <w:numPr>
          <w:numId w:val="1001"/>
          <w:ilvl w:val="0"/>
        </w:numPr>
      </w:pPr>
      <w:r>
        <w:t xml:space="preserve">Partner with the CTO COE Teams &amp; Corporate Core Tech Teams for promoting newer technology adaption in the region/ site</w:t>
      </w:r>
    </w:p>
    <w:p>
      <w:pPr>
        <w:pStyle w:val="Compact"/>
        <w:numPr>
          <w:numId w:val="1001"/>
          <w:ilvl w:val="0"/>
        </w:numPr>
      </w:pPr>
      <w:r>
        <w:t xml:space="preserve">Liaison with various Application IM Teams for any User escalations on the applications</w:t>
      </w:r>
    </w:p>
    <w:p>
      <w:pPr>
        <w:pStyle w:val="Compact"/>
        <w:numPr>
          <w:numId w:val="1001"/>
          <w:ilvl w:val="0"/>
        </w:numPr>
      </w:pPr>
      <w:r>
        <w:t xml:space="preserve">Work with CTO operations leadership to come up with the Strategy for supporting the New Initiatives in the region</w:t>
      </w:r>
    </w:p>
    <w:p>
      <w:pPr>
        <w:pStyle w:val="Compact"/>
        <w:numPr>
          <w:numId w:val="1001"/>
          <w:ilvl w:val="0"/>
        </w:numPr>
      </w:pPr>
      <w:r>
        <w:t xml:space="preserve">Packaging with Core Operator products Mobile Workplace, UC</w:t>
      </w:r>
    </w:p>
    <w:p>
      <w:pPr>
        <w:pStyle w:val="Compact"/>
        <w:numPr>
          <w:numId w:val="1001"/>
          <w:ilvl w:val="0"/>
        </w:numPr>
      </w:pPr>
      <w:r>
        <w:t xml:space="preserve">Present the solution architecture, including all technical aspects of the product Roadshows, Events, B2B Operator team meetings or sales kick offs</w:t>
      </w:r>
    </w:p>
    <w:p>
      <w:pPr>
        <w:pStyle w:val="Heading2"/>
      </w:pPr>
      <w:bookmarkStart w:id="23" w:name="qualifications-for-service-business-manager"/>
      <w:r>
        <w:t xml:space="preserve">Qualifications for service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Mobility Platforms (smartphones, tablets etc)</w:t>
      </w:r>
    </w:p>
    <w:p>
      <w:pPr>
        <w:pStyle w:val="Compact"/>
        <w:numPr>
          <w:numId w:val="1002"/>
          <w:ilvl w:val="0"/>
        </w:numPr>
      </w:pPr>
      <w:r>
        <w:t xml:space="preserve">Internet of Things (Beacons</w:t>
      </w:r>
    </w:p>
    <w:p>
      <w:pPr>
        <w:pStyle w:val="Compact"/>
        <w:numPr>
          <w:numId w:val="1002"/>
          <w:ilvl w:val="0"/>
        </w:numPr>
      </w:pPr>
      <w:r>
        <w:t xml:space="preserve">Cloud Platforms as a Service (AWS)</w:t>
      </w:r>
    </w:p>
    <w:p>
      <w:pPr>
        <w:pStyle w:val="Compact"/>
        <w:numPr>
          <w:numId w:val="1002"/>
          <w:ilvl w:val="0"/>
        </w:numPr>
      </w:pPr>
      <w:r>
        <w:t xml:space="preserve">Knowledge Management Systems (Sharepoint, Confluence)</w:t>
      </w:r>
    </w:p>
    <w:p>
      <w:pPr>
        <w:pStyle w:val="Compact"/>
        <w:numPr>
          <w:numId w:val="1002"/>
          <w:ilvl w:val="0"/>
        </w:numPr>
      </w:pPr>
      <w:r>
        <w:t xml:space="preserve">Degree of Masters on Information Technology \ Marketing</w:t>
      </w:r>
    </w:p>
    <w:p>
      <w:pPr>
        <w:pStyle w:val="Compact"/>
        <w:numPr>
          <w:numId w:val="1002"/>
          <w:ilvl w:val="0"/>
        </w:numPr>
      </w:pPr>
      <w:r>
        <w:t xml:space="preserve">Min 5+ years in Consumer Marketing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2021-10-28T13:00:11Z</dcterms:created>
  <dcterms:modified xsi:type="dcterms:W3CDTF">2021-10-28T13:00:11Z</dcterms:modified>
</cp:coreProperties>
</file>