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https://www.velvetjobs.com/job-descriptions/service-administrator</w:t>
        </w:r>
      </w:hyperlink>
    </w:p>
    <w:p>
      <w:pPr>
        <w:pStyle w:val="Heading1"/>
      </w:pPr>
      <w:bookmarkStart w:id="21" w:name="example-of-service-administrator-job-description"/>
      <w:r>
        <w:t xml:space="preserve">Example of Service Administrator Job Description</w:t>
      </w:r>
      <w:bookmarkEnd w:id="21"/>
    </w:p>
    <w:p>
      <w:pPr>
        <w:pStyle w:val="Compact"/>
      </w:pPr>
      <w:r>
        <w:t xml:space="preserve">Our company is looking for a service administrator. To join our growing team, please review the list of responsibilities and qualifications.</w:t>
      </w:r>
    </w:p>
    <w:p>
      <w:pPr>
        <w:pStyle w:val="Heading2"/>
      </w:pPr>
      <w:bookmarkStart w:id="22" w:name="responsibilities-for-service-administrator"/>
      <w:r>
        <w:t xml:space="preserve">Responsibilities for service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 payments accurately</w:t>
      </w:r>
    </w:p>
    <w:p>
      <w:pPr>
        <w:pStyle w:val="Compact"/>
        <w:numPr>
          <w:numId w:val="1001"/>
          <w:ilvl w:val="0"/>
        </w:numPr>
      </w:pPr>
      <w:r>
        <w:t xml:space="preserve">Ensure supplier invoices are processed for sign off in a timely manner</w:t>
      </w:r>
    </w:p>
    <w:p>
      <w:pPr>
        <w:pStyle w:val="Compact"/>
        <w:numPr>
          <w:numId w:val="1001"/>
          <w:ilvl w:val="0"/>
        </w:numPr>
      </w:pPr>
      <w:r>
        <w:t xml:space="preserve">Provide a high level of customer service during the warranty claim process and a high level of detail is taken with claims</w:t>
      </w:r>
    </w:p>
    <w:p>
      <w:pPr>
        <w:pStyle w:val="Compact"/>
        <w:numPr>
          <w:numId w:val="1001"/>
          <w:ilvl w:val="0"/>
        </w:numPr>
      </w:pPr>
      <w:r>
        <w:t xml:space="preserve">Support the Service Advisor with opening new jobs</w:t>
      </w:r>
    </w:p>
    <w:p>
      <w:pPr>
        <w:pStyle w:val="Compact"/>
        <w:numPr>
          <w:numId w:val="1001"/>
          <w:ilvl w:val="0"/>
        </w:numPr>
      </w:pPr>
      <w:r>
        <w:t xml:space="preserve">Front counter and administration relief as required</w:t>
      </w:r>
    </w:p>
    <w:p>
      <w:pPr>
        <w:pStyle w:val="Compact"/>
        <w:numPr>
          <w:numId w:val="1001"/>
          <w:ilvl w:val="0"/>
        </w:numPr>
      </w:pPr>
      <w:r>
        <w:t xml:space="preserve">Generate reports including lost time, warranty claims and daily service</w:t>
      </w:r>
    </w:p>
    <w:p>
      <w:pPr>
        <w:pStyle w:val="Compact"/>
        <w:numPr>
          <w:numId w:val="1001"/>
          <w:ilvl w:val="0"/>
        </w:numPr>
      </w:pPr>
      <w:r>
        <w:t xml:space="preserve">Review and reconcile expense cards and tax invoices for employees</w:t>
      </w:r>
    </w:p>
    <w:p>
      <w:pPr>
        <w:pStyle w:val="Compact"/>
        <w:numPr>
          <w:numId w:val="1001"/>
          <w:ilvl w:val="0"/>
        </w:numPr>
      </w:pPr>
      <w:r>
        <w:t xml:space="preserve">Opening and distributing all incoming post, franking all outgoing mail including recorded and special deliveries</w:t>
      </w:r>
    </w:p>
    <w:p>
      <w:pPr>
        <w:pStyle w:val="Compact"/>
        <w:numPr>
          <w:numId w:val="1001"/>
          <w:ilvl w:val="0"/>
        </w:numPr>
      </w:pPr>
      <w:r>
        <w:t xml:space="preserve">Covering Reception</w:t>
      </w:r>
    </w:p>
    <w:p>
      <w:pPr>
        <w:pStyle w:val="Compact"/>
        <w:numPr>
          <w:numId w:val="1001"/>
          <w:ilvl w:val="0"/>
        </w:numPr>
      </w:pPr>
      <w:r>
        <w:t xml:space="preserve">Make up Induction packs for new starters</w:t>
      </w:r>
    </w:p>
    <w:p>
      <w:pPr>
        <w:pStyle w:val="Heading2"/>
      </w:pPr>
      <w:bookmarkStart w:id="23" w:name="qualifications-for-service-administrator"/>
      <w:r>
        <w:t xml:space="preserve">Qualifications for service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knowledge of TCP/IP networks and internet protocols</w:t>
      </w:r>
    </w:p>
    <w:p>
      <w:pPr>
        <w:pStyle w:val="Compact"/>
        <w:numPr>
          <w:numId w:val="1002"/>
          <w:ilvl w:val="0"/>
        </w:numPr>
      </w:pPr>
      <w:r>
        <w:t xml:space="preserve">Customer friendly personality</w:t>
      </w:r>
    </w:p>
    <w:p>
      <w:pPr>
        <w:pStyle w:val="Compact"/>
        <w:numPr>
          <w:numId w:val="1002"/>
          <w:ilvl w:val="0"/>
        </w:numPr>
      </w:pPr>
      <w:r>
        <w:t xml:space="preserve">Ability to prepare field service estimates in an accurate and timely manner</w:t>
      </w:r>
    </w:p>
    <w:p>
      <w:pPr>
        <w:pStyle w:val="Compact"/>
        <w:numPr>
          <w:numId w:val="1002"/>
          <w:ilvl w:val="0"/>
        </w:numPr>
      </w:pPr>
      <w:r>
        <w:t xml:space="preserve">Ability to prepare follow-up quotes and PRoCARE proposals</w:t>
      </w:r>
    </w:p>
    <w:p>
      <w:pPr>
        <w:pStyle w:val="Compact"/>
        <w:numPr>
          <w:numId w:val="1002"/>
          <w:ilvl w:val="0"/>
        </w:numPr>
      </w:pPr>
      <w:r>
        <w:t xml:space="preserve">Ability to handle difficult situations and provide fast and accurate solutions</w:t>
      </w:r>
    </w:p>
    <w:p>
      <w:pPr>
        <w:pStyle w:val="Compact"/>
        <w:numPr>
          <w:numId w:val="1002"/>
          <w:ilvl w:val="0"/>
        </w:numPr>
      </w:pPr>
      <w:r>
        <w:t xml:space="preserve">2-3 years’ experience in a customer service or billing-related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2021-10-28T13:24:57Z</dcterms:created>
  <dcterms:modified xsi:type="dcterms:W3CDTF">2021-10-28T13:24:57Z</dcterms:modified>
</cp:coreProperties>
</file>