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https://www.velvetjobs.com/job-descriptions/senior-ux</w:t>
        </w:r>
      </w:hyperlink>
    </w:p>
    <w:p>
      <w:pPr>
        <w:pStyle w:val="Heading1"/>
      </w:pPr>
      <w:bookmarkStart w:id="21" w:name="example-of-senior-ux-job-description"/>
      <w:r>
        <w:t xml:space="preserve">Example of Senior UX Job Description</w:t>
      </w:r>
      <w:bookmarkEnd w:id="21"/>
    </w:p>
    <w:p>
      <w:pPr>
        <w:pStyle w:val="Compact"/>
      </w:pPr>
      <w:r>
        <w:t xml:space="preserve">Our company is growing rapidly and is looking for a senior UX.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ux"/>
      <w:r>
        <w:t xml:space="preserve">Responsibilities for senior UX</w:t>
      </w:r>
      <w:bookmarkEnd w:id="22"/>
    </w:p>
    <w:p>
      <w:pPr>
        <w:pStyle w:val="Compact"/>
        <w:numPr>
          <w:numId w:val="1001"/>
          <w:ilvl w:val="0"/>
        </w:numPr>
      </w:pPr>
      <w:r>
        <w:t xml:space="preserve">The ideal candidates will have a background delivering the User Experience for web, mobile and desktop applications for Financial Services</w:t>
      </w:r>
    </w:p>
    <w:p>
      <w:pPr>
        <w:pStyle w:val="Compact"/>
        <w:numPr>
          <w:numId w:val="1001"/>
          <w:ilvl w:val="0"/>
        </w:numPr>
      </w:pPr>
      <w:r>
        <w:t xml:space="preserve">Design the next generation of of our user and market research applications</w:t>
      </w:r>
    </w:p>
    <w:p>
      <w:pPr>
        <w:pStyle w:val="Compact"/>
        <w:numPr>
          <w:numId w:val="1001"/>
          <w:ilvl w:val="0"/>
        </w:numPr>
      </w:pPr>
      <w:r>
        <w:t xml:space="preserve">Work with software development, other UX designers, product management, marketing and our customers to create great user experiences in complex web applications</w:t>
      </w:r>
    </w:p>
    <w:p>
      <w:pPr>
        <w:pStyle w:val="Compact"/>
        <w:numPr>
          <w:numId w:val="1001"/>
          <w:ilvl w:val="0"/>
        </w:numPr>
      </w:pPr>
      <w:r>
        <w:t xml:space="preserve">Create low and high fidelity task flows, mockups and prototypes while integrating feedback from internal partners and customers</w:t>
      </w:r>
    </w:p>
    <w:p>
      <w:pPr>
        <w:pStyle w:val="Compact"/>
        <w:numPr>
          <w:numId w:val="1001"/>
          <w:ilvl w:val="0"/>
        </w:numPr>
      </w:pPr>
      <w:r>
        <w:t xml:space="preserve">Partner with UX Research on gathering user feedback</w:t>
      </w:r>
    </w:p>
    <w:p>
      <w:pPr>
        <w:pStyle w:val="Compact"/>
        <w:numPr>
          <w:numId w:val="1001"/>
          <w:ilvl w:val="0"/>
        </w:numPr>
      </w:pPr>
      <w:r>
        <w:t xml:space="preserve">Preparing and presenting results of design</w:t>
      </w:r>
    </w:p>
    <w:p>
      <w:pPr>
        <w:pStyle w:val="Compact"/>
        <w:numPr>
          <w:numId w:val="1001"/>
          <w:ilvl w:val="0"/>
        </w:numPr>
      </w:pPr>
      <w:r>
        <w:t xml:space="preserve">Comfortable presenting creative concepts to cross-functional team members at</w:t>
      </w:r>
    </w:p>
    <w:p>
      <w:pPr>
        <w:pStyle w:val="Compact"/>
        <w:numPr>
          <w:numId w:val="1001"/>
          <w:ilvl w:val="0"/>
        </w:numPr>
      </w:pPr>
      <w:r>
        <w:t xml:space="preserve">Communicate and present design vision to key stakeholders to build cross-functional consensus</w:t>
      </w:r>
    </w:p>
    <w:p>
      <w:pPr>
        <w:pStyle w:val="Compact"/>
        <w:numPr>
          <w:numId w:val="1001"/>
          <w:ilvl w:val="0"/>
        </w:numPr>
      </w:pPr>
      <w:r>
        <w:t xml:space="preserve">Manage UX/UI deliverables by leading the overall design and coordinating work across the UX/UI team</w:t>
      </w:r>
    </w:p>
    <w:p>
      <w:pPr>
        <w:pStyle w:val="Compact"/>
        <w:numPr>
          <w:numId w:val="1001"/>
          <w:ilvl w:val="0"/>
        </w:numPr>
      </w:pPr>
      <w:r>
        <w:t xml:space="preserve">Be the subject matter expert on UX Mobile solutions and ensure that designs by the team keep to a vision of the desired end-to-end user experience</w:t>
      </w:r>
    </w:p>
    <w:p>
      <w:pPr>
        <w:pStyle w:val="Heading2"/>
      </w:pPr>
      <w:bookmarkStart w:id="23" w:name="qualifications-for-senior-ux"/>
      <w:r>
        <w:t xml:space="preserve">Qualifications for senior UX</w:t>
      </w:r>
      <w:bookmarkEnd w:id="23"/>
    </w:p>
    <w:p>
      <w:pPr>
        <w:pStyle w:val="Compact"/>
        <w:numPr>
          <w:numId w:val="1002"/>
          <w:ilvl w:val="0"/>
        </w:numPr>
      </w:pPr>
      <w:r>
        <w:t xml:space="preserve">Thriving in starting with open-ended and ambiguous problem spaces</w:t>
      </w:r>
    </w:p>
    <w:p>
      <w:pPr>
        <w:pStyle w:val="Compact"/>
        <w:numPr>
          <w:numId w:val="1002"/>
          <w:ilvl w:val="0"/>
        </w:numPr>
      </w:pPr>
      <w:r>
        <w:t xml:space="preserve">Experience working on cross-disciplinary teams, especially strong at working collaboratively with developers and engineers</w:t>
      </w:r>
    </w:p>
    <w:p>
      <w:pPr>
        <w:pStyle w:val="Compact"/>
        <w:numPr>
          <w:numId w:val="1002"/>
          <w:ilvl w:val="0"/>
        </w:numPr>
      </w:pPr>
      <w:r>
        <w:t xml:space="preserve">Passion for creating simple, playful, and seamless product experiences</w:t>
      </w:r>
    </w:p>
    <w:p>
      <w:pPr>
        <w:pStyle w:val="Compact"/>
        <w:numPr>
          <w:numId w:val="1002"/>
          <w:ilvl w:val="0"/>
        </w:numPr>
      </w:pPr>
      <w:r>
        <w:t xml:space="preserve">Evolve our design agenda forward via new initiatives and partnerships, internally and externally</w:t>
      </w:r>
    </w:p>
    <w:p>
      <w:pPr>
        <w:pStyle w:val="Compact"/>
        <w:numPr>
          <w:numId w:val="1002"/>
          <w:ilvl w:val="0"/>
        </w:numPr>
      </w:pPr>
      <w:r>
        <w:t xml:space="preserve">You’re a creative and passionate UX designer with demonstrated industry and thought leadership within the UX field, with an exceptional portfolio of work</w:t>
      </w:r>
    </w:p>
    <w:p>
      <w:pPr>
        <w:pStyle w:val="Compact"/>
        <w:numPr>
          <w:numId w:val="1002"/>
          <w:ilvl w:val="0"/>
        </w:numPr>
      </w:pPr>
      <w:r>
        <w:t xml:space="preserve">Strong experience as a UX Practitioner - including cross channel design, the conduct of primary research, quantitative data studies, facilitation, ideation, experience strategy and process design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ux"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u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2021-10-28T18:39:31Z</dcterms:created>
  <dcterms:modified xsi:type="dcterms:W3CDTF">2021-10-28T18:39:31Z</dcterms:modified>
</cp:coreProperties>
</file>