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https://www.velvetjobs.com/job-descriptions/senior-ux-architect</w:t>
        </w:r>
      </w:hyperlink>
    </w:p>
    <w:p>
      <w:pPr>
        <w:pStyle w:val="Heading1"/>
      </w:pPr>
      <w:bookmarkStart w:id="21" w:name="example-of-senior-ux-architect-job-description"/>
      <w:r>
        <w:t xml:space="preserve">Example of Senior UX Architect Job Description</w:t>
      </w:r>
      <w:bookmarkEnd w:id="21"/>
    </w:p>
    <w:p>
      <w:pPr>
        <w:pStyle w:val="Compact"/>
      </w:pPr>
      <w:r>
        <w:t xml:space="preserve">Our innovative and growing company is hiring for a senior UX architect. To join our growing team, please review the list of responsibilities and qualifications.</w:t>
      </w:r>
    </w:p>
    <w:p>
      <w:pPr>
        <w:pStyle w:val="Heading2"/>
      </w:pPr>
      <w:bookmarkStart w:id="22" w:name="responsibilities-for-senior-ux-architect"/>
      <w:r>
        <w:t xml:space="preserve">Responsibilities for senior UX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alignment with corporate information standards and policies, all areas of enterprise architecture</w:t>
      </w:r>
    </w:p>
    <w:p>
      <w:pPr>
        <w:pStyle w:val="Compact"/>
        <w:numPr>
          <w:numId w:val="1001"/>
          <w:ilvl w:val="0"/>
        </w:numPr>
      </w:pPr>
      <w:r>
        <w:t xml:space="preserve">Work in partnership with business stakeholders, project managers, content writers, and developers to design end-to-end experiences using participatory and iterative design techniques</w:t>
      </w:r>
    </w:p>
    <w:p>
      <w:pPr>
        <w:pStyle w:val="Compact"/>
        <w:numPr>
          <w:numId w:val="1001"/>
          <w:ilvl w:val="0"/>
        </w:numPr>
      </w:pPr>
      <w:r>
        <w:t xml:space="preserve">Identify the target audience, user stories, and use-cases based on project briefs, user interviews, and market research</w:t>
      </w:r>
    </w:p>
    <w:p>
      <w:pPr>
        <w:pStyle w:val="Compact"/>
        <w:numPr>
          <w:numId w:val="1001"/>
          <w:ilvl w:val="0"/>
        </w:numPr>
      </w:pPr>
      <w:r>
        <w:t xml:space="preserve">Conduct peer reviews, gather usability feedback, and provide QA reviews</w:t>
      </w:r>
    </w:p>
    <w:p>
      <w:pPr>
        <w:pStyle w:val="Compact"/>
        <w:numPr>
          <w:numId w:val="1001"/>
          <w:ilvl w:val="0"/>
        </w:numPr>
      </w:pPr>
      <w:r>
        <w:t xml:space="preserve">Act as a UX evangelist, ensuring others understand the value of UX activities and help develop and drive user experience strategy by serving as a mentor for other team members</w:t>
      </w:r>
    </w:p>
    <w:p>
      <w:pPr>
        <w:pStyle w:val="Compact"/>
        <w:numPr>
          <w:numId w:val="1001"/>
          <w:ilvl w:val="0"/>
        </w:numPr>
      </w:pPr>
      <w:r>
        <w:t xml:space="preserve">Participate in usability testing, scenario writing, moderating, and observing studies on both prototypes and published web content</w:t>
      </w:r>
    </w:p>
    <w:p>
      <w:pPr>
        <w:pStyle w:val="Compact"/>
        <w:numPr>
          <w:numId w:val="1001"/>
          <w:ilvl w:val="0"/>
        </w:numPr>
      </w:pPr>
      <w:r>
        <w:t xml:space="preserve">Work closely with product managers, business leads, engineers and fellow UX team members (architects, designers, writers, ) to define requirements for key company initiatives and how user design can help achieve them</w:t>
      </w:r>
    </w:p>
    <w:p>
      <w:pPr>
        <w:pStyle w:val="Compact"/>
        <w:numPr>
          <w:numId w:val="1001"/>
          <w:ilvl w:val="0"/>
        </w:numPr>
      </w:pPr>
      <w:r>
        <w:t xml:space="preserve">Facilitate and participate in requirement gathering to determine the optimal structure and flow of the experience that successfully satisfies all outlined business needs</w:t>
      </w:r>
    </w:p>
    <w:p>
      <w:pPr>
        <w:pStyle w:val="Compact"/>
        <w:numPr>
          <w:numId w:val="1001"/>
          <w:ilvl w:val="0"/>
        </w:numPr>
      </w:pPr>
      <w:r>
        <w:t xml:space="preserve">Collaborate with UX designers from conceptualization to implementation to ensure user needs, limitations and attitudes are accounted for in the experience design process</w:t>
      </w:r>
    </w:p>
    <w:p>
      <w:pPr>
        <w:pStyle w:val="Compact"/>
        <w:numPr>
          <w:numId w:val="1001"/>
          <w:ilvl w:val="0"/>
        </w:numPr>
      </w:pPr>
      <w:r>
        <w:t xml:space="preserve">Develop and maintain an in-depth knowledge of business success drivers, industry and regulatory trends, and competitive marketplace intelligence</w:t>
      </w:r>
    </w:p>
    <w:p>
      <w:pPr>
        <w:pStyle w:val="Heading2"/>
      </w:pPr>
      <w:bookmarkStart w:id="23" w:name="qualifications-for-senior-ux-architect"/>
      <w:r>
        <w:t xml:space="preserve">Qualifications for senior UX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enterprise vs</w:t>
      </w:r>
    </w:p>
    <w:p>
      <w:pPr>
        <w:pStyle w:val="Compact"/>
        <w:numPr>
          <w:numId w:val="1002"/>
          <w:ilvl w:val="0"/>
        </w:numPr>
      </w:pPr>
      <w:r>
        <w:t xml:space="preserve">Mastery of sketching and layout tools</w:t>
      </w:r>
    </w:p>
    <w:p>
      <w:pPr>
        <w:pStyle w:val="Compact"/>
        <w:numPr>
          <w:numId w:val="1002"/>
          <w:ilvl w:val="0"/>
        </w:numPr>
      </w:pPr>
      <w:r>
        <w:t xml:space="preserve">Mastery of documentation and communication tools and an understanding of document style sheet best practices, spreadsheet data analysis and document versioning</w:t>
      </w:r>
    </w:p>
    <w:p>
      <w:pPr>
        <w:pStyle w:val="Compact"/>
        <w:numPr>
          <w:numId w:val="1002"/>
          <w:ilvl w:val="0"/>
        </w:numPr>
      </w:pPr>
      <w:r>
        <w:t xml:space="preserve">Excellent visual/verbal communicator with strong client-facing presentation skills</w:t>
      </w:r>
    </w:p>
    <w:p>
      <w:pPr>
        <w:pStyle w:val="Compact"/>
        <w:numPr>
          <w:numId w:val="1002"/>
          <w:ilvl w:val="0"/>
        </w:numPr>
      </w:pPr>
      <w:r>
        <w:t xml:space="preserve">Expert experience with prototyping tools such as Adobe Creative Suite, OmniGraffle, Axure Pro, required</w:t>
      </w:r>
    </w:p>
    <w:p>
      <w:pPr>
        <w:pStyle w:val="Compact"/>
        <w:numPr>
          <w:numId w:val="1002"/>
          <w:ilvl w:val="0"/>
        </w:numPr>
      </w:pPr>
      <w:r>
        <w:t xml:space="preserve">Computer Interaction, Industrial Design, or similar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ux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ux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2021-10-28T18:31:12Z</dcterms:created>
  <dcterms:modified xsi:type="dcterms:W3CDTF">2021-10-28T18:31:12Z</dcterms:modified>
</cp:coreProperties>
</file>