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https://www.velvetjobs.com/job-descriptions/senior-ux-architect</w:t>
        </w:r>
      </w:hyperlink>
    </w:p>
    <w:p>
      <w:pPr>
        <w:pStyle w:val="Heading1"/>
      </w:pPr>
      <w:bookmarkStart w:id="21" w:name="example-of-senior-ux-architect-job-description"/>
      <w:r>
        <w:t xml:space="preserve">Example of Senior UX Architect Job Description</w:t>
      </w:r>
      <w:bookmarkEnd w:id="21"/>
    </w:p>
    <w:p>
      <w:pPr>
        <w:pStyle w:val="Compact"/>
      </w:pPr>
      <w:r>
        <w:t xml:space="preserve">Our company is growing rapidly and is hiring for a senior UX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ux-architect"/>
      <w:r>
        <w:t xml:space="preserve">Responsibilities for senior UX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user scenarios, personas/archetypes, user flows, design concepts, wireframes, prototypes, UI standards documents and other design documents as needed</w:t>
      </w:r>
    </w:p>
    <w:p>
      <w:pPr>
        <w:pStyle w:val="Compact"/>
        <w:numPr>
          <w:numId w:val="1001"/>
          <w:ilvl w:val="0"/>
        </w:numPr>
      </w:pPr>
      <w:r>
        <w:t xml:space="preserve">Leads digital transformation through a sound enterprise Ux architecture practice and knowledge</w:t>
      </w:r>
    </w:p>
    <w:p>
      <w:pPr>
        <w:pStyle w:val="Compact"/>
        <w:numPr>
          <w:numId w:val="1001"/>
          <w:ilvl w:val="0"/>
        </w:numPr>
      </w:pPr>
      <w:r>
        <w:t xml:space="preserve">Defines the digital DesignOps transformation journey by developing the digital vision, principles, strategy, operating model, and architecture by proactively contributing with think leadership and influences on Ui/Ux Designs &amp; Developments</w:t>
      </w:r>
    </w:p>
    <w:p>
      <w:pPr>
        <w:pStyle w:val="Compact"/>
        <w:numPr>
          <w:numId w:val="1001"/>
          <w:ilvl w:val="0"/>
        </w:numPr>
      </w:pPr>
      <w:r>
        <w:t xml:space="preserve">Gets to understand CN’s business and information technology to translate it into a digital operating model and architecture to rapidly integrate new technologies to fuel digital transformation</w:t>
      </w:r>
    </w:p>
    <w:p>
      <w:pPr>
        <w:pStyle w:val="Compact"/>
        <w:numPr>
          <w:numId w:val="1001"/>
          <w:ilvl w:val="0"/>
        </w:numPr>
      </w:pPr>
      <w:r>
        <w:t xml:space="preserve">Understands Ui/Ux for Rapid Application Development, capability building and reuse from applications standpoint</w:t>
      </w:r>
    </w:p>
    <w:p>
      <w:pPr>
        <w:pStyle w:val="Compact"/>
        <w:numPr>
          <w:numId w:val="1001"/>
          <w:ilvl w:val="0"/>
        </w:numPr>
      </w:pPr>
      <w:r>
        <w:t xml:space="preserve">Identifies application areas that could be improved with Ui/Ux</w:t>
      </w:r>
    </w:p>
    <w:p>
      <w:pPr>
        <w:pStyle w:val="Compact"/>
        <w:numPr>
          <w:numId w:val="1001"/>
          <w:ilvl w:val="0"/>
        </w:numPr>
      </w:pPr>
      <w:r>
        <w:t xml:space="preserve">Focuses on the architecture as a whole while peer architects deal with the individual parts of the architecture</w:t>
      </w:r>
    </w:p>
    <w:p>
      <w:pPr>
        <w:pStyle w:val="Compact"/>
        <w:numPr>
          <w:numId w:val="1001"/>
          <w:ilvl w:val="0"/>
        </w:numPr>
      </w:pPr>
      <w:r>
        <w:t xml:space="preserve">Puts in place best-in-class digital architecture processes for designing large scale and sophisticated Ui/Ux applications characterized by high throughput</w:t>
      </w:r>
    </w:p>
    <w:p>
      <w:pPr>
        <w:pStyle w:val="Compact"/>
        <w:numPr>
          <w:numId w:val="1001"/>
          <w:ilvl w:val="0"/>
        </w:numPr>
      </w:pPr>
      <w:r>
        <w:t xml:space="preserve">Works with peer architects, to produce and maintain appropriate relationships between business, information, application, technology and solution architects to build best of class Ui/Ux Platforms, Designs and Processes leveraging existing I&amp;T Core architecture Platforms</w:t>
      </w:r>
    </w:p>
    <w:p>
      <w:pPr>
        <w:pStyle w:val="Compact"/>
        <w:numPr>
          <w:numId w:val="1001"/>
          <w:ilvl w:val="0"/>
        </w:numPr>
      </w:pPr>
      <w:r>
        <w:t xml:space="preserve">Excellent expertise and knowledge to help CN adopt Ui/Ux specific technology capabilities while improving existing Software &amp; Hardware Development Lifecycle</w:t>
      </w:r>
    </w:p>
    <w:p>
      <w:pPr>
        <w:pStyle w:val="Heading2"/>
      </w:pPr>
      <w:bookmarkStart w:id="23" w:name="qualifications-for-senior-ux-architect"/>
      <w:r>
        <w:t xml:space="preserve">Qualifications for senior UX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Portfolio that demonstrates rock-sold skills in UX architecture and interaction design along with examples of designing systems across multiple products or platforms</w:t>
      </w:r>
    </w:p>
    <w:p>
      <w:pPr>
        <w:pStyle w:val="Compact"/>
        <w:numPr>
          <w:numId w:val="1002"/>
          <w:ilvl w:val="0"/>
        </w:numPr>
      </w:pPr>
      <w:r>
        <w:t xml:space="preserve">Minimum of 5-7 years of experience in design / user experience with a strong desire to focus on user-centered design and responsive designs</w:t>
      </w:r>
    </w:p>
    <w:p>
      <w:pPr>
        <w:pStyle w:val="Compact"/>
        <w:numPr>
          <w:numId w:val="1002"/>
          <w:ilvl w:val="0"/>
        </w:numPr>
      </w:pPr>
      <w:r>
        <w:t xml:space="preserve">Experience working in agile methodology is a plus</w:t>
      </w:r>
    </w:p>
    <w:p>
      <w:pPr>
        <w:pStyle w:val="Compact"/>
        <w:numPr>
          <w:numId w:val="1002"/>
          <w:ilvl w:val="0"/>
        </w:numPr>
      </w:pPr>
      <w:r>
        <w:t xml:space="preserve">Bachelor's degree in Psychology, Visual Communications, UI Design or other related field</w:t>
      </w:r>
    </w:p>
    <w:p>
      <w:pPr>
        <w:pStyle w:val="Compact"/>
        <w:numPr>
          <w:numId w:val="1002"/>
          <w:ilvl w:val="0"/>
        </w:numPr>
      </w:pPr>
      <w:r>
        <w:t xml:space="preserve">Formal UX or interaction design training post-bachelor's degree</w:t>
      </w:r>
    </w:p>
    <w:p>
      <w:pPr>
        <w:pStyle w:val="Compact"/>
        <w:numPr>
          <w:numId w:val="1002"/>
          <w:ilvl w:val="0"/>
        </w:numPr>
      </w:pPr>
      <w:r>
        <w:t xml:space="preserve">Five or more years working experience as a CX or UX Architect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ux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ux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2021-10-28T13:30:07Z</dcterms:created>
  <dcterms:modified xsi:type="dcterms:W3CDTF">2021-10-28T13:30:07Z</dcterms:modified>
</cp:coreProperties>
</file>