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https://www.velvetjobs.com/job-descriptions/senior-travel-consultant</w:t>
        </w:r>
      </w:hyperlink>
    </w:p>
    <w:p>
      <w:pPr>
        <w:pStyle w:val="Heading1"/>
      </w:pPr>
      <w:bookmarkStart w:id="21" w:name="example-of-senior-travel-consultant-job-description"/>
      <w:r>
        <w:t xml:space="preserve">Example of Senior Travel Consultant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travel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travel-consultant"/>
      <w:r>
        <w:t xml:space="preserve">Responsibilities for senior travel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Motivating and supporting the Global advisor team</w:t>
      </w:r>
    </w:p>
    <w:p>
      <w:pPr>
        <w:pStyle w:val="Compact"/>
        <w:numPr>
          <w:numId w:val="1001"/>
          <w:ilvl w:val="0"/>
        </w:numPr>
      </w:pPr>
      <w:r>
        <w:t xml:space="preserve">Supporting the Section Manager and Supervisor to drive operational service, quality and efficiencies</w:t>
      </w:r>
    </w:p>
    <w:p>
      <w:pPr>
        <w:pStyle w:val="Compact"/>
        <w:numPr>
          <w:numId w:val="1001"/>
          <w:ilvl w:val="0"/>
        </w:numPr>
      </w:pPr>
      <w:r>
        <w:t xml:space="preserve">Provide ad hoc coaching of advisors where needed</w:t>
      </w:r>
    </w:p>
    <w:p>
      <w:pPr>
        <w:pStyle w:val="Compact"/>
        <w:numPr>
          <w:numId w:val="1001"/>
          <w:ilvl w:val="0"/>
        </w:numPr>
      </w:pPr>
      <w:r>
        <w:t xml:space="preserve">Booking all travel requirements for a wide variety of Apple travellers based across the globe</w:t>
      </w:r>
    </w:p>
    <w:p>
      <w:pPr>
        <w:pStyle w:val="Compact"/>
        <w:numPr>
          <w:numId w:val="1001"/>
          <w:ilvl w:val="0"/>
        </w:numPr>
      </w:pPr>
      <w:r>
        <w:t xml:space="preserve">Booking all travel requirements for a wide variety of business travellers including VIP Travellers</w:t>
      </w:r>
    </w:p>
    <w:p>
      <w:pPr>
        <w:pStyle w:val="Compact"/>
        <w:numPr>
          <w:numId w:val="1001"/>
          <w:ilvl w:val="0"/>
        </w:numPr>
      </w:pPr>
      <w:r>
        <w:t xml:space="preserve">Being aware of their travel budgets and offering the best deals and routing possible</w:t>
      </w:r>
    </w:p>
    <w:p>
      <w:pPr>
        <w:pStyle w:val="Compact"/>
        <w:numPr>
          <w:numId w:val="1001"/>
          <w:ilvl w:val="0"/>
        </w:numPr>
      </w:pPr>
      <w:r>
        <w:t xml:space="preserve">Servicing VIP clients</w:t>
      </w:r>
    </w:p>
    <w:p>
      <w:pPr>
        <w:pStyle w:val="Compact"/>
        <w:numPr>
          <w:numId w:val="1001"/>
          <w:ilvl w:val="0"/>
        </w:numPr>
      </w:pPr>
      <w:r>
        <w:t xml:space="preserve">Participate in discovery, design, prototype and testing support in the deployment of Workday Financials</w:t>
      </w:r>
    </w:p>
    <w:p>
      <w:pPr>
        <w:pStyle w:val="Compact"/>
        <w:numPr>
          <w:numId w:val="1001"/>
          <w:ilvl w:val="0"/>
        </w:numPr>
      </w:pPr>
      <w:r>
        <w:t xml:space="preserve">Consult clients to improve efficiency and reduce costs of operations, ranging from finance transformation strategy to process design to shared and self-service applications and enabling technologies</w:t>
      </w:r>
    </w:p>
    <w:p>
      <w:pPr>
        <w:pStyle w:val="Compact"/>
        <w:numPr>
          <w:numId w:val="1001"/>
          <w:ilvl w:val="0"/>
        </w:numPr>
      </w:pPr>
      <w:r>
        <w:t xml:space="preserve">Some on call provision is required as part of this role</w:t>
      </w:r>
    </w:p>
    <w:p>
      <w:pPr>
        <w:pStyle w:val="Heading2"/>
      </w:pPr>
      <w:bookmarkStart w:id="23" w:name="qualifications-for-senior-travel-consultant"/>
      <w:r>
        <w:t xml:space="preserve">Qualifications for senior travel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assessing business objectives and defining change strategy to meet objectives developing appropriate work plans and leading the project according to the plan</w:t>
      </w:r>
    </w:p>
    <w:p>
      <w:pPr>
        <w:pStyle w:val="Compact"/>
        <w:numPr>
          <w:numId w:val="1002"/>
          <w:ilvl w:val="0"/>
        </w:numPr>
      </w:pPr>
      <w:r>
        <w:t xml:space="preserve">Demonstrate ability to work across all areas in an organization and manage various functions and resources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and strong leadership and presentation skills</w:t>
      </w:r>
    </w:p>
    <w:p>
      <w:pPr>
        <w:pStyle w:val="Compact"/>
        <w:numPr>
          <w:numId w:val="1002"/>
          <w:ilvl w:val="0"/>
        </w:numPr>
      </w:pPr>
      <w:r>
        <w:t xml:space="preserve">Employee must complete and meet the requirements of the Virtual Worker Checklist</w:t>
      </w:r>
    </w:p>
    <w:p>
      <w:pPr>
        <w:pStyle w:val="Compact"/>
        <w:numPr>
          <w:numId w:val="1002"/>
          <w:ilvl w:val="0"/>
        </w:numPr>
      </w:pPr>
      <w:r>
        <w:t xml:space="preserve">Experience working with UN Agencies and active involvement in a humanitarian crisis response preferred</w:t>
      </w:r>
    </w:p>
    <w:p>
      <w:pPr>
        <w:pStyle w:val="Compact"/>
        <w:numPr>
          <w:numId w:val="1002"/>
          <w:ilvl w:val="0"/>
        </w:numPr>
      </w:pPr>
      <w:r>
        <w:t xml:space="preserve">Advanced university degree in social sciences, statistics, planning development, or in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travel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travel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2021-10-28T18:32:13Z</dcterms:created>
  <dcterms:modified xsi:type="dcterms:W3CDTF">2021-10-28T18:32:13Z</dcterms:modified>
</cp:coreProperties>
</file>