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https://www.velvetjobs.com/job-descriptions/senior-training</w:t>
        </w:r>
      </w:hyperlink>
    </w:p>
    <w:p>
      <w:pPr>
        <w:pStyle w:val="Heading1"/>
      </w:pPr>
      <w:bookmarkStart w:id="21" w:name="example-of-senior-training-job-description"/>
      <w:r>
        <w:t xml:space="preserve">Example of Senior Training Job Description</w:t>
      </w:r>
      <w:bookmarkEnd w:id="21"/>
    </w:p>
    <w:p>
      <w:pPr>
        <w:pStyle w:val="Compact"/>
      </w:pPr>
      <w:r>
        <w:t xml:space="preserve">Our company is growing rapidly and is looking for a senior training.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raining"/>
      <w:r>
        <w:t xml:space="preserve">Responsibilities for senior training</w:t>
      </w:r>
      <w:bookmarkEnd w:id="22"/>
    </w:p>
    <w:p>
      <w:pPr>
        <w:pStyle w:val="Compact"/>
        <w:numPr>
          <w:numId w:val="1001"/>
          <w:ilvl w:val="0"/>
        </w:numPr>
      </w:pPr>
      <w:r>
        <w:t xml:space="preserve">Provide specialized V-22 support for reviewing, implementing and utilizing training program products</w:t>
      </w:r>
    </w:p>
    <w:p>
      <w:pPr>
        <w:pStyle w:val="Compact"/>
        <w:numPr>
          <w:numId w:val="1001"/>
          <w:ilvl w:val="0"/>
        </w:numPr>
      </w:pPr>
      <w:r>
        <w:t xml:space="preserve">Performs administration and maintenance of the Learning Management System (LMS), including</w:t>
      </w:r>
    </w:p>
    <w:p>
      <w:pPr>
        <w:pStyle w:val="Compact"/>
        <w:numPr>
          <w:numId w:val="1001"/>
          <w:ilvl w:val="0"/>
        </w:numPr>
      </w:pPr>
      <w:r>
        <w:t xml:space="preserve">Recommend customer-specific solution designs and to meet education, change management, and communications needs</w:t>
      </w:r>
    </w:p>
    <w:p>
      <w:pPr>
        <w:pStyle w:val="Compact"/>
        <w:numPr>
          <w:numId w:val="1001"/>
          <w:ilvl w:val="0"/>
        </w:numPr>
      </w:pPr>
      <w:r>
        <w:t xml:space="preserve">Deliver and support training initiatives for various groups, including leadership teams and end-users</w:t>
      </w:r>
    </w:p>
    <w:p>
      <w:pPr>
        <w:pStyle w:val="Compact"/>
        <w:numPr>
          <w:numId w:val="1001"/>
          <w:ilvl w:val="0"/>
        </w:numPr>
      </w:pPr>
      <w:r>
        <w:t xml:space="preserve">On-going delivery of Learning and Development sponsored programs approximately 40- 50 percent of work time</w:t>
      </w:r>
    </w:p>
    <w:p>
      <w:pPr>
        <w:pStyle w:val="Compact"/>
        <w:numPr>
          <w:numId w:val="1001"/>
          <w:ilvl w:val="0"/>
        </w:numPr>
      </w:pPr>
      <w:r>
        <w:t xml:space="preserve">Assist in developing the training strategy that supports skill development focused on the company’s priorities</w:t>
      </w:r>
    </w:p>
    <w:p>
      <w:pPr>
        <w:pStyle w:val="Compact"/>
        <w:numPr>
          <w:numId w:val="1001"/>
          <w:ilvl w:val="0"/>
        </w:numPr>
      </w:pPr>
      <w:r>
        <w:t xml:space="preserve">Plan, organize and facilitate comprehensive training programs as assigned</w:t>
      </w:r>
    </w:p>
    <w:p>
      <w:pPr>
        <w:pStyle w:val="Compact"/>
        <w:numPr>
          <w:numId w:val="1001"/>
          <w:ilvl w:val="0"/>
        </w:numPr>
      </w:pPr>
      <w:r>
        <w:t xml:space="preserve">Consult with business partners to assess, design, develop and implement training activities supporting business needs</w:t>
      </w:r>
    </w:p>
    <w:p>
      <w:pPr>
        <w:pStyle w:val="Compact"/>
        <w:numPr>
          <w:numId w:val="1001"/>
          <w:ilvl w:val="0"/>
        </w:numPr>
      </w:pPr>
      <w:r>
        <w:t xml:space="preserve">Track progress of skill development and training effectiveness</w:t>
      </w:r>
    </w:p>
    <w:p>
      <w:pPr>
        <w:pStyle w:val="Compact"/>
        <w:numPr>
          <w:numId w:val="1001"/>
          <w:ilvl w:val="0"/>
        </w:numPr>
      </w:pPr>
      <w:r>
        <w:t xml:space="preserve">Provide feedback against learning objectives</w:t>
      </w:r>
    </w:p>
    <w:p>
      <w:pPr>
        <w:pStyle w:val="Heading2"/>
      </w:pPr>
      <w:bookmarkStart w:id="23" w:name="qualifications-for-senior-training"/>
      <w:r>
        <w:t xml:space="preserve">Qualifications for senior training</w:t>
      </w:r>
      <w:bookmarkEnd w:id="23"/>
    </w:p>
    <w:p>
      <w:pPr>
        <w:pStyle w:val="Compact"/>
        <w:numPr>
          <w:numId w:val="1002"/>
          <w:ilvl w:val="0"/>
        </w:numPr>
      </w:pPr>
      <w:r>
        <w:t xml:space="preserve">Instructional Design or Education Bachelors Degree or equivalent experience required</w:t>
      </w:r>
    </w:p>
    <w:p>
      <w:pPr>
        <w:pStyle w:val="Compact"/>
        <w:numPr>
          <w:numId w:val="1002"/>
          <w:ilvl w:val="0"/>
        </w:numPr>
      </w:pPr>
      <w:r>
        <w:t xml:space="preserve">Bachelor Degree or Military Experience</w:t>
      </w:r>
    </w:p>
    <w:p>
      <w:pPr>
        <w:pStyle w:val="Compact"/>
        <w:numPr>
          <w:numId w:val="1002"/>
          <w:ilvl w:val="0"/>
        </w:numPr>
      </w:pPr>
      <w:r>
        <w:t xml:space="preserve">Open to travel regularly within country</w:t>
      </w:r>
    </w:p>
    <w:p>
      <w:pPr>
        <w:pStyle w:val="Compact"/>
        <w:numPr>
          <w:numId w:val="1002"/>
          <w:ilvl w:val="0"/>
        </w:numPr>
      </w:pPr>
      <w:r>
        <w:t xml:space="preserve">University degree in Business and/or a minimum of 8 - 10 years equivalent professional experience of product/merchandising plus cross functional leadership, ideally in Sales and/or Marketing</w:t>
      </w:r>
    </w:p>
    <w:p>
      <w:pPr>
        <w:pStyle w:val="Compact"/>
        <w:numPr>
          <w:numId w:val="1002"/>
          <w:ilvl w:val="0"/>
        </w:numPr>
      </w:pPr>
      <w:r>
        <w:t xml:space="preserve">Advanced degree or CFP, CFA or CIMA preferred</w:t>
      </w:r>
    </w:p>
    <w:p>
      <w:pPr>
        <w:pStyle w:val="Compact"/>
        <w:numPr>
          <w:numId w:val="1002"/>
          <w:ilvl w:val="0"/>
        </w:numPr>
      </w:pPr>
      <w:r>
        <w:t xml:space="preserve">7 years of experience in the financial services industry preferred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2021-10-28T13:03:22Z</dcterms:created>
  <dcterms:modified xsi:type="dcterms:W3CDTF">2021-10-28T13:03:22Z</dcterms:modified>
</cp:coreProperties>
</file>