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https://www.velvetjobs.com/job-descriptions/senior-territory-manager</w:t>
        </w:r>
      </w:hyperlink>
    </w:p>
    <w:p>
      <w:pPr>
        <w:pStyle w:val="Heading1"/>
      </w:pPr>
      <w:bookmarkStart w:id="21" w:name="example-of-senior-territory-manager-job-description"/>
      <w:r>
        <w:t xml:space="preserve">Example of Senior Territory Manager Job Description</w:t>
      </w:r>
      <w:bookmarkEnd w:id="21"/>
    </w:p>
    <w:p>
      <w:pPr>
        <w:pStyle w:val="Compact"/>
      </w:pPr>
      <w:r>
        <w:t xml:space="preserve">Our innovative and growing company is looking to fill the role of senior territory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erritory-manager"/>
      <w:r>
        <w:t xml:space="preserve">Responsibilities for senior territory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client needs by partnering with community leadership and present Omnicare value proposition for new products and services to grow base</w:t>
      </w:r>
    </w:p>
    <w:p>
      <w:pPr>
        <w:pStyle w:val="Compact"/>
        <w:numPr>
          <w:numId w:val="1001"/>
          <w:ilvl w:val="0"/>
        </w:numPr>
      </w:pPr>
      <w:r>
        <w:t xml:space="preserve">Operate with strong business acumen and industry knowledge, remaining conscious of industry trends, and be recognized as a local expert in the Senior Living space</w:t>
      </w:r>
    </w:p>
    <w:p>
      <w:pPr>
        <w:pStyle w:val="Compact"/>
        <w:numPr>
          <w:numId w:val="1001"/>
          <w:ilvl w:val="0"/>
        </w:numPr>
      </w:pPr>
      <w:r>
        <w:t xml:space="preserve">Empower team and delegate responsibilities as appropriate for that individual’s role and ability</w:t>
      </w:r>
    </w:p>
    <w:p>
      <w:pPr>
        <w:pStyle w:val="Compact"/>
        <w:numPr>
          <w:numId w:val="1001"/>
          <w:ilvl w:val="0"/>
        </w:numPr>
      </w:pPr>
      <w:r>
        <w:t xml:space="preserve">Forging and maintaining strong relationships with division counterparts in Sales, Service and collaboration with other territory managers and system technology manager to ensure</w:t>
      </w:r>
    </w:p>
    <w:p>
      <w:pPr>
        <w:pStyle w:val="Compact"/>
        <w:numPr>
          <w:numId w:val="1001"/>
          <w:ilvl w:val="0"/>
        </w:numPr>
      </w:pPr>
      <w:r>
        <w:t xml:space="preserve">Process standardization as it relates to implementation team responsibilities</w:t>
      </w:r>
    </w:p>
    <w:p>
      <w:pPr>
        <w:pStyle w:val="Compact"/>
        <w:numPr>
          <w:numId w:val="1001"/>
          <w:ilvl w:val="0"/>
        </w:numPr>
      </w:pPr>
      <w:r>
        <w:t xml:space="preserve">Focus on future territory strategy as it relates to revenue goals, personnel and organizational</w:t>
      </w:r>
    </w:p>
    <w:p>
      <w:pPr>
        <w:pStyle w:val="Compact"/>
        <w:numPr>
          <w:numId w:val="1001"/>
          <w:ilvl w:val="0"/>
        </w:numPr>
      </w:pPr>
      <w:r>
        <w:t xml:space="preserve">Establishes strong relationships at all levels within client and prospect facilities</w:t>
      </w:r>
    </w:p>
    <w:p>
      <w:pPr>
        <w:pStyle w:val="Compact"/>
        <w:numPr>
          <w:numId w:val="1001"/>
          <w:ilvl w:val="0"/>
        </w:numPr>
      </w:pPr>
      <w:r>
        <w:t xml:space="preserve">Serve as escalation point to project deployment managers</w:t>
      </w:r>
    </w:p>
    <w:p>
      <w:pPr>
        <w:pStyle w:val="Compact"/>
        <w:numPr>
          <w:numId w:val="1001"/>
          <w:ilvl w:val="0"/>
        </w:numPr>
      </w:pPr>
      <w:r>
        <w:t xml:space="preserve">RFP review, input and operational sales presentations</w:t>
      </w:r>
    </w:p>
    <w:p>
      <w:pPr>
        <w:pStyle w:val="Compact"/>
        <w:numPr>
          <w:numId w:val="1001"/>
          <w:ilvl w:val="0"/>
        </w:numPr>
      </w:pPr>
      <w:r>
        <w:t xml:space="preserve">ADP/Timesheet approvals and overtime tracking</w:t>
      </w:r>
    </w:p>
    <w:p>
      <w:pPr>
        <w:pStyle w:val="Heading2"/>
      </w:pPr>
      <w:bookmarkStart w:id="23" w:name="qualifications-for-senior-territory-manager"/>
      <w:r>
        <w:t xml:space="preserve">Qualifications for senior territory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CRM software including customer contact, sales pipeline and opportunity data management (SalesLogix preferred)</w:t>
      </w:r>
    </w:p>
    <w:p>
      <w:pPr>
        <w:pStyle w:val="Compact"/>
        <w:numPr>
          <w:numId w:val="1002"/>
          <w:ilvl w:val="0"/>
        </w:numPr>
      </w:pPr>
      <w:r>
        <w:t xml:space="preserve">Travel up to 75% of time, some weekend work, hours of work may vary due to business travel, customer availability and trade show involvement</w:t>
      </w:r>
    </w:p>
    <w:p>
      <w:pPr>
        <w:pStyle w:val="Compact"/>
        <w:numPr>
          <w:numId w:val="1002"/>
          <w:ilvl w:val="0"/>
        </w:numPr>
      </w:pPr>
      <w:r>
        <w:t xml:space="preserve">Ideal candidate will reside in either North Carolina</w:t>
      </w:r>
    </w:p>
    <w:p>
      <w:pPr>
        <w:pStyle w:val="Compact"/>
        <w:numPr>
          <w:numId w:val="1002"/>
          <w:ilvl w:val="0"/>
        </w:numPr>
      </w:pPr>
      <w:r>
        <w:t xml:space="preserve">Ability to focus and to deliver the business objectives</w:t>
      </w:r>
    </w:p>
    <w:p>
      <w:pPr>
        <w:pStyle w:val="Compact"/>
        <w:numPr>
          <w:numId w:val="1002"/>
          <w:ilvl w:val="0"/>
        </w:numPr>
      </w:pPr>
      <w:r>
        <w:t xml:space="preserve">Proven experience using MS Word, Excel and PowerPoint</w:t>
      </w:r>
    </w:p>
    <w:p>
      <w:pPr>
        <w:pStyle w:val="Compact"/>
        <w:numPr>
          <w:numId w:val="1002"/>
          <w:ilvl w:val="0"/>
        </w:numPr>
      </w:pPr>
      <w:r>
        <w:t xml:space="preserve">Must have demonstrated success and experience of working with public sector / government accounts in the 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rrito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rrito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2021-10-28T13:22:27Z</dcterms:created>
  <dcterms:modified xsi:type="dcterms:W3CDTF">2021-10-28T13:22:27Z</dcterms:modified>
</cp:coreProperties>
</file>