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https://www.velvetjobs.com/job-descriptions/senior-technical-lead</w:t>
        </w:r>
      </w:hyperlink>
    </w:p>
    <w:p>
      <w:pPr>
        <w:pStyle w:val="Heading1"/>
      </w:pPr>
      <w:bookmarkStart w:id="21" w:name="example-of-senior-technical-lead-job-description"/>
      <w:r>
        <w:t xml:space="preserve">Example of Senior Technical Lead Job Description</w:t>
      </w:r>
      <w:bookmarkEnd w:id="21"/>
    </w:p>
    <w:p>
      <w:pPr>
        <w:pStyle w:val="Compact"/>
      </w:pPr>
      <w:r>
        <w:t xml:space="preserve">Our innovative and growing company is searching for experienced candidates for the position of senior technical lead. If you are looking for an exciting place to work, please take a look at the list of qualifications below.</w:t>
      </w:r>
    </w:p>
    <w:p>
      <w:pPr>
        <w:pStyle w:val="Heading2"/>
      </w:pPr>
      <w:bookmarkStart w:id="22" w:name="responsibilities-for-senior-technical-lead"/>
      <w:r>
        <w:t xml:space="preserve">Responsibilities for senior technical lead</w:t>
      </w:r>
      <w:bookmarkEnd w:id="22"/>
    </w:p>
    <w:p>
      <w:pPr>
        <w:pStyle w:val="Compact"/>
        <w:numPr>
          <w:numId w:val="1001"/>
          <w:ilvl w:val="0"/>
        </w:numPr>
      </w:pPr>
      <w:r>
        <w:t xml:space="preserve">Is required to work with dynamic teams that are driven by project delivery goals</w:t>
      </w:r>
    </w:p>
    <w:p>
      <w:pPr>
        <w:pStyle w:val="Compact"/>
        <w:numPr>
          <w:numId w:val="1001"/>
          <w:ilvl w:val="0"/>
        </w:numPr>
      </w:pPr>
      <w:r>
        <w:t xml:space="preserve">Actively seeks new skills and knowledge to keep up with latest technology trends, and the ability to dive into new technologies and languages across multiple platforms</w:t>
      </w:r>
    </w:p>
    <w:p>
      <w:pPr>
        <w:pStyle w:val="Compact"/>
        <w:numPr>
          <w:numId w:val="1001"/>
          <w:ilvl w:val="0"/>
        </w:numPr>
      </w:pPr>
      <w:r>
        <w:t xml:space="preserve">Works closely with the engineers to architect and ensures unit testing, integration testing, and code reviews are completed for functionality, performance, and coverage to insure quality, assess team member skills, and ensure compliance with standards and best practices</w:t>
      </w:r>
    </w:p>
    <w:p>
      <w:pPr>
        <w:pStyle w:val="Compact"/>
        <w:numPr>
          <w:numId w:val="1001"/>
          <w:ilvl w:val="0"/>
        </w:numPr>
      </w:pPr>
      <w:r>
        <w:t xml:space="preserve">Ensure that goals are set for all team members and that the teammates are meeting those goals</w:t>
      </w:r>
    </w:p>
    <w:p>
      <w:pPr>
        <w:pStyle w:val="Compact"/>
        <w:numPr>
          <w:numId w:val="1001"/>
          <w:ilvl w:val="0"/>
        </w:numPr>
      </w:pPr>
      <w:r>
        <w:t xml:space="preserve">Makes implementation towards the development of new code or reuse of existing code</w:t>
      </w:r>
    </w:p>
    <w:p>
      <w:pPr>
        <w:pStyle w:val="Compact"/>
        <w:numPr>
          <w:numId w:val="1001"/>
          <w:ilvl w:val="0"/>
        </w:numPr>
      </w:pPr>
      <w:r>
        <w:t xml:space="preserve">Support (Production Support )existing systems to meet Service Level Agreements and user expectations including user communication, system/job recoveries, system/job performance and documentation</w:t>
      </w:r>
    </w:p>
    <w:p>
      <w:pPr>
        <w:pStyle w:val="Compact"/>
        <w:numPr>
          <w:numId w:val="1001"/>
          <w:ilvl w:val="0"/>
        </w:numPr>
      </w:pPr>
      <w:r>
        <w:t xml:space="preserve">Steer the initiation and execution of the project and lead the project team</w:t>
      </w:r>
    </w:p>
    <w:p>
      <w:pPr>
        <w:pStyle w:val="Compact"/>
        <w:numPr>
          <w:numId w:val="1001"/>
          <w:ilvl w:val="0"/>
        </w:numPr>
      </w:pPr>
      <w:r>
        <w:t xml:space="preserve">Define the resources needed to execute your project</w:t>
      </w:r>
    </w:p>
    <w:p>
      <w:pPr>
        <w:pStyle w:val="Compact"/>
        <w:numPr>
          <w:numId w:val="1001"/>
          <w:ilvl w:val="0"/>
        </w:numPr>
      </w:pPr>
      <w:r>
        <w:t xml:space="preserve">Responsible for assisting in the setting of SMART objectives for Technical Team and all measures to quantify success of delivery of same</w:t>
      </w:r>
    </w:p>
    <w:p>
      <w:pPr>
        <w:pStyle w:val="Compact"/>
        <w:numPr>
          <w:numId w:val="1001"/>
          <w:ilvl w:val="0"/>
        </w:numPr>
      </w:pPr>
      <w:r>
        <w:t xml:space="preserve">Devise strategy for the team aligned with team objectives and service delivery</w:t>
      </w:r>
    </w:p>
    <w:p>
      <w:pPr>
        <w:pStyle w:val="Heading2"/>
      </w:pPr>
      <w:bookmarkStart w:id="23" w:name="qualifications-for-senior-technical-lead"/>
      <w:r>
        <w:t xml:space="preserve">Qualifications for senior technical lead</w:t>
      </w:r>
      <w:bookmarkEnd w:id="23"/>
    </w:p>
    <w:p>
      <w:pPr>
        <w:pStyle w:val="Compact"/>
        <w:numPr>
          <w:numId w:val="1002"/>
          <w:ilvl w:val="0"/>
        </w:numPr>
      </w:pPr>
      <w:r>
        <w:t xml:space="preserve">Expertise with in of the following technologies - Open vSwitch, OpenFlow, OpenStack</w:t>
      </w:r>
    </w:p>
    <w:p>
      <w:pPr>
        <w:pStyle w:val="Compact"/>
        <w:numPr>
          <w:numId w:val="1002"/>
          <w:ilvl w:val="0"/>
        </w:numPr>
      </w:pPr>
      <w:r>
        <w:t xml:space="preserve">Experience in L2VPN, L3VPN, MPLS, BGP is a plus</w:t>
      </w:r>
    </w:p>
    <w:p>
      <w:pPr>
        <w:pStyle w:val="Compact"/>
        <w:numPr>
          <w:numId w:val="1002"/>
          <w:ilvl w:val="0"/>
        </w:numPr>
      </w:pPr>
      <w:r>
        <w:t xml:space="preserve">Exceptionally strong leadership and management skills/experience combined with solid change management experience</w:t>
      </w:r>
    </w:p>
    <w:p>
      <w:pPr>
        <w:pStyle w:val="Compact"/>
        <w:numPr>
          <w:numId w:val="1002"/>
          <w:ilvl w:val="0"/>
        </w:numPr>
      </w:pPr>
      <w:r>
        <w:t xml:space="preserve">Negotiation and management of large-scale vendor contracts and service agreements</w:t>
      </w:r>
    </w:p>
    <w:p>
      <w:pPr>
        <w:pStyle w:val="Compact"/>
        <w:numPr>
          <w:numId w:val="1002"/>
          <w:ilvl w:val="0"/>
        </w:numPr>
      </w:pPr>
      <w:r>
        <w:t xml:space="preserve">A demonstrated ability to manage the performance of third party business partners, manage the growth and development of a highly skilled internal team</w:t>
      </w:r>
    </w:p>
    <w:p>
      <w:pPr>
        <w:pStyle w:val="Compact"/>
        <w:numPr>
          <w:numId w:val="1002"/>
          <w:ilvl w:val="0"/>
        </w:numPr>
      </w:pPr>
      <w:r>
        <w:t xml:space="preserve">Hands-on experience in database development using SQLite/SQL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2021-10-28T13:28:07Z</dcterms:created>
  <dcterms:modified xsi:type="dcterms:W3CDTF">2021-10-28T13:28:07Z</dcterms:modified>
</cp:coreProperties>
</file>