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https://www.velvetjobs.com/job-descriptions/senior-technical-account-manager</w:t>
        </w:r>
      </w:hyperlink>
    </w:p>
    <w:p>
      <w:pPr>
        <w:pStyle w:val="Heading1"/>
      </w:pPr>
      <w:bookmarkStart w:id="21" w:name="example-of-senior-technical-account-manager-job-description"/>
      <w:r>
        <w:t xml:space="preserve">Example of Senior Technical Account Manager Job Description</w:t>
      </w:r>
      <w:bookmarkEnd w:id="21"/>
    </w:p>
    <w:p>
      <w:pPr>
        <w:pStyle w:val="Compact"/>
      </w:pPr>
      <w:r>
        <w:t xml:space="preserve">Our growing company is hiring for a senior technical account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technical-account-manager"/>
      <w:r>
        <w:t xml:space="preserve">Responsibilities for senior technical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and drive continuous improvement in metrics and key performance indicators</w:t>
      </w:r>
    </w:p>
    <w:p>
      <w:pPr>
        <w:pStyle w:val="Compact"/>
        <w:numPr>
          <w:numId w:val="1001"/>
          <w:ilvl w:val="0"/>
        </w:numPr>
      </w:pPr>
      <w:r>
        <w:t xml:space="preserve">Understand your customers' technical infrastructure, hardware, processes, and products</w:t>
      </w:r>
    </w:p>
    <w:p>
      <w:pPr>
        <w:pStyle w:val="Compact"/>
        <w:numPr>
          <w:numId w:val="1001"/>
          <w:ilvl w:val="0"/>
        </w:numPr>
      </w:pPr>
      <w:r>
        <w:t xml:space="preserve">Create customer engagement plans and keep the documentation on the customer's environment updated</w:t>
      </w:r>
    </w:p>
    <w:p>
      <w:pPr>
        <w:pStyle w:val="Compact"/>
        <w:numPr>
          <w:numId w:val="1001"/>
          <w:ilvl w:val="0"/>
        </w:numPr>
      </w:pPr>
      <w:r>
        <w:t xml:space="preserve">Ensure high level of customer satisfaction with each qualified engagement through the complete adoption life cycle</w:t>
      </w:r>
    </w:p>
    <w:p>
      <w:pPr>
        <w:pStyle w:val="Compact"/>
        <w:numPr>
          <w:numId w:val="1001"/>
          <w:ilvl w:val="0"/>
        </w:numPr>
      </w:pPr>
      <w:r>
        <w:t xml:space="preserve">Managing long-term strategic interests the tactical and day-to-day</w:t>
      </w:r>
    </w:p>
    <w:p>
      <w:pPr>
        <w:pStyle w:val="Compact"/>
        <w:numPr>
          <w:numId w:val="1001"/>
          <w:ilvl w:val="0"/>
        </w:numPr>
      </w:pPr>
      <w:r>
        <w:t xml:space="preserve">Gain understanding of customer technical infrastructures, environments, hardware, and offerings</w:t>
      </w:r>
    </w:p>
    <w:p>
      <w:pPr>
        <w:pStyle w:val="Compact"/>
        <w:numPr>
          <w:numId w:val="1001"/>
          <w:ilvl w:val="0"/>
        </w:numPr>
      </w:pPr>
      <w:r>
        <w:t xml:space="preserve">Understand customer needs and processes</w:t>
      </w:r>
    </w:p>
    <w:p>
      <w:pPr>
        <w:pStyle w:val="Compact"/>
        <w:numPr>
          <w:numId w:val="1001"/>
          <w:ilvl w:val="0"/>
        </w:numPr>
      </w:pPr>
      <w:r>
        <w:t xml:space="preserve">Serve as a technical trusted adviser and develop proactive plans</w:t>
      </w:r>
    </w:p>
    <w:p>
      <w:pPr>
        <w:pStyle w:val="Compact"/>
        <w:numPr>
          <w:numId w:val="1001"/>
          <w:ilvl w:val="0"/>
        </w:numPr>
      </w:pPr>
      <w:r>
        <w:t xml:space="preserve">Present case reviews, reports, and recommendations</w:t>
      </w:r>
    </w:p>
    <w:p>
      <w:pPr>
        <w:pStyle w:val="Compact"/>
        <w:numPr>
          <w:numId w:val="1001"/>
          <w:ilvl w:val="0"/>
        </w:numPr>
      </w:pPr>
      <w:r>
        <w:t xml:space="preserve">Understand customer technical infrastructures, hardware, and offerings</w:t>
      </w:r>
    </w:p>
    <w:p>
      <w:pPr>
        <w:pStyle w:val="Heading2"/>
      </w:pPr>
      <w:bookmarkStart w:id="23" w:name="qualifications-for-senior-technical-account-manager"/>
      <w:r>
        <w:t xml:space="preserve">Qualifications for senior technical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Bilingual in Italian &amp; English</w:t>
      </w:r>
    </w:p>
    <w:p>
      <w:pPr>
        <w:pStyle w:val="Compact"/>
        <w:numPr>
          <w:numId w:val="1002"/>
          <w:ilvl w:val="0"/>
        </w:numPr>
      </w:pPr>
      <w:r>
        <w:t xml:space="preserve">Functional technical knowledge of Client, Networking, Server and Storage</w:t>
      </w:r>
    </w:p>
    <w:p>
      <w:pPr>
        <w:pStyle w:val="Compact"/>
        <w:numPr>
          <w:numId w:val="1002"/>
          <w:ilvl w:val="0"/>
        </w:numPr>
      </w:pPr>
      <w:r>
        <w:t xml:space="preserve">Strong creative and analytical problem-solving skills and a strong sense of ownership</w:t>
      </w:r>
    </w:p>
    <w:p>
      <w:pPr>
        <w:pStyle w:val="Compact"/>
        <w:numPr>
          <w:numId w:val="1002"/>
          <w:ilvl w:val="0"/>
        </w:numPr>
      </w:pPr>
      <w:r>
        <w:t xml:space="preserve">Proficiency in data extraction and analysis using SQL and Excel</w:t>
      </w:r>
    </w:p>
    <w:p>
      <w:pPr>
        <w:pStyle w:val="Compact"/>
        <w:numPr>
          <w:numId w:val="1002"/>
          <w:ilvl w:val="0"/>
        </w:numPr>
      </w:pPr>
      <w:r>
        <w:t xml:space="preserve">Familiarity with digital media distribution and ebook formats</w:t>
      </w:r>
    </w:p>
    <w:p>
      <w:pPr>
        <w:pStyle w:val="Compact"/>
        <w:numPr>
          <w:numId w:val="1002"/>
          <w:ilvl w:val="0"/>
        </w:numPr>
      </w:pPr>
      <w:r>
        <w:t xml:space="preserve">Fluency in other European languages, especially Spanish,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echnical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echnical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2021-10-28T18:33:22Z</dcterms:created>
  <dcterms:modified xsi:type="dcterms:W3CDTF">2021-10-28T18:33:22Z</dcterms:modified>
</cp:coreProperties>
</file>