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https://www.velvetjobs.com/job-descriptions/senior-technical-account-manager</w:t>
        </w:r>
      </w:hyperlink>
    </w:p>
    <w:p>
      <w:pPr>
        <w:pStyle w:val="Heading1"/>
      </w:pPr>
      <w:bookmarkStart w:id="21" w:name="example-of-senior-technical-account-manager-job-description"/>
      <w:r>
        <w:t xml:space="preserve">Example of Senior Technical Account Manager Job Description</w:t>
      </w:r>
      <w:bookmarkEnd w:id="21"/>
    </w:p>
    <w:p>
      <w:pPr>
        <w:pStyle w:val="Compact"/>
      </w:pPr>
      <w:r>
        <w:t xml:space="preserve">Our company is searching for experienced candidates for the position of senior technical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account-manager"/>
      <w:r>
        <w:t xml:space="preserve">Responsibilities for senior technical account manager</w:t>
      </w:r>
      <w:bookmarkEnd w:id="22"/>
    </w:p>
    <w:p>
      <w:pPr>
        <w:pStyle w:val="Compact"/>
        <w:numPr>
          <w:numId w:val="1001"/>
          <w:ilvl w:val="0"/>
        </w:numPr>
      </w:pPr>
      <w:r>
        <w:t xml:space="preserve">Work closely with the client to understand promotional cycles and other events that drive traffic to the site, including holiday/peak calendar rhythms</w:t>
      </w:r>
    </w:p>
    <w:p>
      <w:pPr>
        <w:pStyle w:val="Compact"/>
        <w:numPr>
          <w:numId w:val="1001"/>
          <w:ilvl w:val="0"/>
        </w:numPr>
      </w:pPr>
      <w:r>
        <w:t xml:space="preserve">Hold regular meetings with the client to schedule for site changes, enhancements, new sites, and major updates/upgrades to external systems integrated to their Commerce Cloud sites</w:t>
      </w:r>
    </w:p>
    <w:p>
      <w:pPr>
        <w:pStyle w:val="Compact"/>
        <w:numPr>
          <w:numId w:val="1001"/>
          <w:ilvl w:val="0"/>
        </w:numPr>
      </w:pPr>
      <w:r>
        <w:t xml:space="preserve">Support the client with on-boarding plans for technical resources</w:t>
      </w:r>
    </w:p>
    <w:p>
      <w:pPr>
        <w:pStyle w:val="Compact"/>
        <w:numPr>
          <w:numId w:val="1001"/>
          <w:ilvl w:val="0"/>
        </w:numPr>
      </w:pPr>
      <w:r>
        <w:t xml:space="preserve">Responsible for the coordination of cross-functional resources (from Support, Engineering, Client Services) to support the clients with the resolution of various platform issues, including platform efficiency, stability and governance issues</w:t>
      </w:r>
    </w:p>
    <w:p>
      <w:pPr>
        <w:pStyle w:val="Compact"/>
        <w:numPr>
          <w:numId w:val="1001"/>
          <w:ilvl w:val="0"/>
        </w:numPr>
      </w:pPr>
      <w:r>
        <w:t xml:space="preserve">Provide regular executive summaries to Commerce Cloud and customer C-level Leadership Team about the situation and projects of assigned accounts</w:t>
      </w:r>
    </w:p>
    <w:p>
      <w:pPr>
        <w:pStyle w:val="Compact"/>
        <w:numPr>
          <w:numId w:val="1001"/>
          <w:ilvl w:val="0"/>
        </w:numPr>
      </w:pPr>
      <w:r>
        <w:t xml:space="preserve">Identify and advocate for the client's products needs with the Product Management team</w:t>
      </w:r>
    </w:p>
    <w:p>
      <w:pPr>
        <w:pStyle w:val="Compact"/>
        <w:numPr>
          <w:numId w:val="1001"/>
          <w:ilvl w:val="0"/>
        </w:numPr>
      </w:pPr>
      <w:r>
        <w:t xml:space="preserve">Create and lead sales opportunities through technical Demos, Customer Analysis Reports (CARs), and Proof of Concepts (POCs)</w:t>
      </w:r>
    </w:p>
    <w:p>
      <w:pPr>
        <w:pStyle w:val="Compact"/>
        <w:numPr>
          <w:numId w:val="1001"/>
          <w:ilvl w:val="0"/>
        </w:numPr>
      </w:pPr>
      <w:r>
        <w:t xml:space="preserve">Work on multiple concurrent opportunities of that may vary by contract value, sales cycle and industry</w:t>
      </w:r>
    </w:p>
    <w:p>
      <w:pPr>
        <w:pStyle w:val="Compact"/>
        <w:numPr>
          <w:numId w:val="1001"/>
          <w:ilvl w:val="0"/>
        </w:numPr>
      </w:pPr>
      <w:r>
        <w:t xml:space="preserve">Show high standards of technical thought leadership with Customers through activities such as active education, consultation, presentation, technical evaluations, objection handling or general supportive discussion</w:t>
      </w:r>
    </w:p>
    <w:p>
      <w:pPr>
        <w:pStyle w:val="Compact"/>
        <w:numPr>
          <w:numId w:val="1001"/>
          <w:ilvl w:val="0"/>
        </w:numPr>
      </w:pPr>
      <w:r>
        <w:t xml:space="preserve">Maintain ongoing relationships with publishers and conversion houses, focusing on technical processes including data transmission, metadata, digital file formats and content ingestion portals</w:t>
      </w:r>
    </w:p>
    <w:p>
      <w:pPr>
        <w:pStyle w:val="Heading2"/>
      </w:pPr>
      <w:bookmarkStart w:id="23" w:name="qualifications-for-senior-technical-account-manager"/>
      <w:r>
        <w:t xml:space="preserve">Qualifications for senior technical account manager</w:t>
      </w:r>
      <w:bookmarkEnd w:id="23"/>
    </w:p>
    <w:p>
      <w:pPr>
        <w:pStyle w:val="Compact"/>
        <w:numPr>
          <w:numId w:val="1002"/>
          <w:ilvl w:val="0"/>
        </w:numPr>
      </w:pPr>
      <w:r>
        <w:t xml:space="preserve">Must live within driving distance of one of the metro areas in the region</w:t>
      </w:r>
    </w:p>
    <w:p>
      <w:pPr>
        <w:pStyle w:val="Compact"/>
        <w:numPr>
          <w:numId w:val="1002"/>
          <w:ilvl w:val="0"/>
        </w:numPr>
      </w:pPr>
      <w:r>
        <w:t xml:space="preserve">Sits at desk 85% of the work day</w:t>
      </w:r>
    </w:p>
    <w:p>
      <w:pPr>
        <w:pStyle w:val="Compact"/>
        <w:numPr>
          <w:numId w:val="1002"/>
          <w:ilvl w:val="0"/>
        </w:numPr>
      </w:pPr>
      <w:r>
        <w:t xml:space="preserve">Enthusiastic, can-do attitude with a sweeping emphasis on quality customer service and satisfaction</w:t>
      </w:r>
    </w:p>
    <w:p>
      <w:pPr>
        <w:pStyle w:val="Compact"/>
        <w:numPr>
          <w:numId w:val="1002"/>
          <w:ilvl w:val="0"/>
        </w:numPr>
      </w:pPr>
      <w:r>
        <w:t xml:space="preserve">Candidate must be highly organized and efficient with a strong ability to learn quickly and self motivated</w:t>
      </w:r>
    </w:p>
    <w:p>
      <w:pPr>
        <w:pStyle w:val="Compact"/>
        <w:numPr>
          <w:numId w:val="1002"/>
          <w:ilvl w:val="0"/>
        </w:numPr>
      </w:pPr>
      <w:r>
        <w:t xml:space="preserve">Relevant experience managing relationships, cross-functional teams, programs, or products</w:t>
      </w:r>
    </w:p>
    <w:p>
      <w:pPr>
        <w:pStyle w:val="Compact"/>
        <w:numPr>
          <w:numId w:val="1002"/>
          <w:ilvl w:val="0"/>
        </w:numPr>
      </w:pPr>
      <w:r>
        <w:t xml:space="preserve">Programming or scripting basics (e.g., Shell, VBA Scripts, Perl, Python)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2021-10-28T13:32:49Z</dcterms:created>
  <dcterms:modified xsi:type="dcterms:W3CDTF">2021-10-28T13:32:49Z</dcterms:modified>
</cp:coreProperties>
</file>