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https://www.velvetjobs.com/job-descriptions/senior-supply-chain-manager</w:t>
        </w:r>
      </w:hyperlink>
    </w:p>
    <w:p>
      <w:pPr>
        <w:pStyle w:val="Heading1"/>
      </w:pPr>
      <w:bookmarkStart w:id="21" w:name="example-of-senior-supply-chain-manager-job-description"/>
      <w:r>
        <w:t xml:space="preserve">Example of Senior Supply Chain Manager Job Description</w:t>
      </w:r>
      <w:bookmarkEnd w:id="21"/>
    </w:p>
    <w:p>
      <w:pPr>
        <w:pStyle w:val="Compact"/>
      </w:pPr>
      <w:r>
        <w:t xml:space="preserve">Our innovative and growing company is looking for a senior supply chain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supply-chain-manager"/>
      <w:r>
        <w:t xml:space="preserve">Responsibilities for senior supply chain manager</w:t>
      </w:r>
      <w:bookmarkEnd w:id="22"/>
    </w:p>
    <w:p>
      <w:pPr>
        <w:pStyle w:val="Compact"/>
        <w:numPr>
          <w:numId w:val="1001"/>
          <w:ilvl w:val="0"/>
        </w:numPr>
      </w:pPr>
      <w:r>
        <w:t xml:space="preserve">OValidate product mix calculation working in conjunction with Finance</w:t>
      </w:r>
    </w:p>
    <w:p>
      <w:pPr>
        <w:pStyle w:val="Compact"/>
        <w:numPr>
          <w:numId w:val="1001"/>
          <w:ilvl w:val="0"/>
        </w:numPr>
      </w:pPr>
      <w:r>
        <w:t xml:space="preserve">OOperational Metrics working with CFT</w:t>
      </w:r>
    </w:p>
    <w:p>
      <w:pPr>
        <w:pStyle w:val="Compact"/>
        <w:numPr>
          <w:numId w:val="1001"/>
          <w:ilvl w:val="0"/>
        </w:numPr>
      </w:pPr>
      <w:r>
        <w:t xml:space="preserve">ODevelop negotiation strategies, and target prices in partnership with Sr</w:t>
      </w:r>
    </w:p>
    <w:p>
      <w:pPr>
        <w:pStyle w:val="Compact"/>
        <w:numPr>
          <w:numId w:val="1001"/>
          <w:ilvl w:val="0"/>
        </w:numPr>
      </w:pPr>
      <w:r>
        <w:t xml:space="preserve">OMacro-Economic trend forecast</w:t>
      </w:r>
    </w:p>
    <w:p>
      <w:pPr>
        <w:pStyle w:val="Compact"/>
        <w:numPr>
          <w:numId w:val="1001"/>
          <w:ilvl w:val="0"/>
        </w:numPr>
      </w:pPr>
      <w:r>
        <w:t xml:space="preserve">OCommodities forecast</w:t>
      </w:r>
    </w:p>
    <w:p>
      <w:pPr>
        <w:pStyle w:val="Compact"/>
        <w:numPr>
          <w:numId w:val="1001"/>
          <w:ilvl w:val="0"/>
        </w:numPr>
      </w:pPr>
      <w:r>
        <w:t xml:space="preserve">OFact Based Costing Methodology</w:t>
      </w:r>
    </w:p>
    <w:p>
      <w:pPr>
        <w:pStyle w:val="Compact"/>
        <w:numPr>
          <w:numId w:val="1001"/>
          <w:ilvl w:val="0"/>
        </w:numPr>
      </w:pPr>
      <w:r>
        <w:t xml:space="preserve">OYOY vendor business summary</w:t>
      </w:r>
    </w:p>
    <w:p>
      <w:pPr>
        <w:pStyle w:val="Compact"/>
        <w:numPr>
          <w:numId w:val="1001"/>
          <w:ilvl w:val="0"/>
        </w:numPr>
      </w:pPr>
      <w:r>
        <w:t xml:space="preserve">OCurrent vendor profile</w:t>
      </w:r>
    </w:p>
    <w:p>
      <w:pPr>
        <w:pStyle w:val="Compact"/>
        <w:numPr>
          <w:numId w:val="1001"/>
          <w:ilvl w:val="0"/>
        </w:numPr>
      </w:pPr>
      <w:r>
        <w:t xml:space="preserve">ODevelop, and track rigorous cost and savings procedures for all brands working in conjunction with Finance and Sourcing</w:t>
      </w:r>
    </w:p>
    <w:p>
      <w:pPr>
        <w:pStyle w:val="Compact"/>
        <w:numPr>
          <w:numId w:val="1001"/>
          <w:ilvl w:val="0"/>
        </w:numPr>
      </w:pPr>
      <w:r>
        <w:t xml:space="preserve">OSupport other key strategic projects as needed</w:t>
      </w:r>
    </w:p>
    <w:p>
      <w:pPr>
        <w:pStyle w:val="Heading2"/>
      </w:pPr>
      <w:bookmarkStart w:id="23" w:name="qualifications-for-senior-supply-chain-manager"/>
      <w:r>
        <w:t xml:space="preserve">Qualifications for senior supply chain manager</w:t>
      </w:r>
      <w:bookmarkEnd w:id="23"/>
    </w:p>
    <w:p>
      <w:pPr>
        <w:pStyle w:val="Compact"/>
        <w:numPr>
          <w:numId w:val="1002"/>
          <w:ilvl w:val="0"/>
        </w:numPr>
      </w:pPr>
      <w:r>
        <w:t xml:space="preserve">4 year degree is required preferably in a technical field or Supply Chain, Operations, or Finance</w:t>
      </w:r>
    </w:p>
    <w:p>
      <w:pPr>
        <w:pStyle w:val="Compact"/>
        <w:numPr>
          <w:numId w:val="1002"/>
          <w:ilvl w:val="0"/>
        </w:numPr>
      </w:pPr>
      <w:r>
        <w:t xml:space="preserve">4+ years of industry experience in supply chain or transportation operations</w:t>
      </w:r>
    </w:p>
    <w:p>
      <w:pPr>
        <w:pStyle w:val="Compact"/>
        <w:numPr>
          <w:numId w:val="1002"/>
          <w:ilvl w:val="0"/>
        </w:numPr>
      </w:pPr>
      <w:r>
        <w:t xml:space="preserve">Program in high level (MATLAB) and low-level languages as appropriate including C and C++</w:t>
      </w:r>
    </w:p>
    <w:p>
      <w:pPr>
        <w:pStyle w:val="Compact"/>
        <w:numPr>
          <w:numId w:val="1002"/>
          <w:ilvl w:val="0"/>
        </w:numPr>
      </w:pPr>
      <w:r>
        <w:t xml:space="preserve">MBA or Masters of Science in Supply Chain, Engineering, Transportation, or other Operations disciplines</w:t>
      </w:r>
    </w:p>
    <w:p>
      <w:pPr>
        <w:pStyle w:val="Compact"/>
        <w:numPr>
          <w:numId w:val="1002"/>
          <w:ilvl w:val="0"/>
        </w:numPr>
      </w:pPr>
      <w:r>
        <w:t xml:space="preserve">Bachelor's Degree with 12-15 years of directly related experience is required</w:t>
      </w:r>
    </w:p>
    <w:p>
      <w:pPr>
        <w:pStyle w:val="Compact"/>
        <w:numPr>
          <w:numId w:val="1002"/>
          <w:ilvl w:val="0"/>
        </w:numPr>
      </w:pPr>
      <w:r>
        <w:t xml:space="preserve">Proven capabilities of creative problem solving, using software systems for processing, filtering, and presenting large quantities of data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supply-chain-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supply-chain-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2021-10-28T13:04:28Z</dcterms:created>
  <dcterms:modified xsi:type="dcterms:W3CDTF">2021-10-28T13:04:28Z</dcterms:modified>
</cp:coreProperties>
</file>