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https://www.velvetjobs.com/job-descriptions/senior-staff-engineer</w:t>
        </w:r>
      </w:hyperlink>
    </w:p>
    <w:p>
      <w:pPr>
        <w:pStyle w:val="Heading1"/>
      </w:pPr>
      <w:bookmarkStart w:id="21" w:name="example-of-senior-staff-engineer-job-description"/>
      <w:r>
        <w:t xml:space="preserve">Example of Senior Staff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staff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taff-engineer"/>
      <w:r>
        <w:t xml:space="preserve">Responsibilities for senior staff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in R&amp;D projects to develop innovative RF solutions that boost RF performance of mobile devices</w:t>
      </w:r>
    </w:p>
    <w:p>
      <w:pPr>
        <w:pStyle w:val="Compact"/>
        <w:numPr>
          <w:numId w:val="1001"/>
          <w:ilvl w:val="0"/>
        </w:numPr>
      </w:pPr>
      <w:r>
        <w:t xml:space="preserve">Apply novel RF solutions to UE products and provide support to development teams by troubleshooting RF-related issues to bring our products to market successfully</w:t>
      </w:r>
    </w:p>
    <w:p>
      <w:pPr>
        <w:pStyle w:val="Compact"/>
        <w:numPr>
          <w:numId w:val="1001"/>
          <w:ilvl w:val="0"/>
        </w:numPr>
      </w:pPr>
      <w:r>
        <w:t xml:space="preserve">Interface with internal teams such as Software, Product Planning, Hardware and Testing</w:t>
      </w:r>
    </w:p>
    <w:p>
      <w:pPr>
        <w:pStyle w:val="Compact"/>
        <w:numPr>
          <w:numId w:val="1001"/>
          <w:ilvl w:val="0"/>
        </w:numPr>
      </w:pPr>
      <w:r>
        <w:t xml:space="preserve">Work collaboratively with external suppliers and customers</w:t>
      </w:r>
    </w:p>
    <w:p>
      <w:pPr>
        <w:pStyle w:val="Compact"/>
        <w:numPr>
          <w:numId w:val="1001"/>
          <w:ilvl w:val="0"/>
        </w:numPr>
      </w:pPr>
      <w:r>
        <w:t xml:space="preserve">Research and identify next generation algorithms in 3D Computer Vision (CV) &amp; Machine Learning fields for adoption into future Flagship Products</w:t>
      </w:r>
    </w:p>
    <w:p>
      <w:pPr>
        <w:pStyle w:val="Compact"/>
        <w:numPr>
          <w:numId w:val="1001"/>
          <w:ilvl w:val="0"/>
        </w:numPr>
      </w:pPr>
      <w:r>
        <w:t xml:space="preserve">Go-to-Expert on SW Algorithms applicable for Depth Sensing, 3D Reconstruction, Motion-Tracking systems</w:t>
      </w:r>
    </w:p>
    <w:p>
      <w:pPr>
        <w:pStyle w:val="Compact"/>
        <w:numPr>
          <w:numId w:val="1001"/>
          <w:ilvl w:val="0"/>
        </w:numPr>
      </w:pPr>
      <w:r>
        <w:t xml:space="preserve">Technology Scouting/Sourcing to identify innovations by building and maintaining long-term relationships with technology incubators, start-ups, and vendors</w:t>
      </w:r>
    </w:p>
    <w:p>
      <w:pPr>
        <w:pStyle w:val="Compact"/>
        <w:numPr>
          <w:numId w:val="1001"/>
          <w:ilvl w:val="0"/>
        </w:numPr>
      </w:pPr>
      <w:r>
        <w:t xml:space="preserve">Conduct In-depth Evaluations and prototyping of emerging CV solutions for integration into future mobile devices</w:t>
      </w:r>
    </w:p>
    <w:p>
      <w:pPr>
        <w:pStyle w:val="Compact"/>
        <w:numPr>
          <w:numId w:val="1001"/>
          <w:ilvl w:val="0"/>
        </w:numPr>
      </w:pPr>
      <w:r>
        <w:t xml:space="preserve">Build a multi-year roadmap for Computer Vision Technologies</w:t>
      </w:r>
    </w:p>
    <w:p>
      <w:pPr>
        <w:pStyle w:val="Compact"/>
        <w:numPr>
          <w:numId w:val="1001"/>
          <w:ilvl w:val="0"/>
        </w:numPr>
      </w:pPr>
      <w:r>
        <w:t xml:space="preserve">Identify technology trends and consumer use-cases influencing the future of the mobile device industry</w:t>
      </w:r>
    </w:p>
    <w:p>
      <w:pPr>
        <w:pStyle w:val="Heading2"/>
      </w:pPr>
      <w:bookmarkStart w:id="23" w:name="qualifications-for-senior-staff-engineer"/>
      <w:r>
        <w:t xml:space="preserve">Qualifications for senior staff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problem solving skills and excellent knowledge in Six Sigma DMAIC approach, Lean principles, DOE, SPC, FMEA, GR&amp;R and other quality improvement tools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Linux, SQL, JS, Groovy, Perl, AngularJS</w:t>
      </w:r>
    </w:p>
    <w:p>
      <w:pPr>
        <w:pStyle w:val="Compact"/>
        <w:numPr>
          <w:numId w:val="1002"/>
          <w:ilvl w:val="0"/>
        </w:numPr>
      </w:pPr>
      <w:r>
        <w:t xml:space="preserve">Able to apply design/development tools as required (FMEA, 8D Methodology)</w:t>
      </w:r>
    </w:p>
    <w:p>
      <w:pPr>
        <w:pStyle w:val="Compact"/>
        <w:numPr>
          <w:numId w:val="1002"/>
          <w:ilvl w:val="0"/>
        </w:numPr>
      </w:pPr>
      <w:r>
        <w:t xml:space="preserve">Self-motivated, independent, ability to prioritize and multi-task, strong sense of personal accountability</w:t>
      </w:r>
    </w:p>
    <w:p>
      <w:pPr>
        <w:pStyle w:val="Compact"/>
        <w:numPr>
          <w:numId w:val="1002"/>
          <w:ilvl w:val="0"/>
        </w:numPr>
      </w:pPr>
      <w:r>
        <w:t xml:space="preserve">Strong C++ programming abilities</w:t>
      </w:r>
    </w:p>
    <w:p>
      <w:pPr>
        <w:pStyle w:val="Compact"/>
        <w:numPr>
          <w:numId w:val="1002"/>
          <w:ilvl w:val="0"/>
        </w:numPr>
      </w:pPr>
      <w:r>
        <w:t xml:space="preserve">Expertise in graph theory, EDA software, and algorithm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taff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taff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2021-10-28T18:28:48Z</dcterms:created>
  <dcterms:modified xsi:type="dcterms:W3CDTF">2021-10-28T18:28:48Z</dcterms:modified>
</cp:coreProperties>
</file>