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https://www.velvetjobs.com/job-descriptions/senior-staff-accountant</w:t>
        </w:r>
      </w:hyperlink>
    </w:p>
    <w:p>
      <w:pPr>
        <w:pStyle w:val="Heading1"/>
      </w:pPr>
      <w:bookmarkStart w:id="21" w:name="example-of-senior-staff-accountant-job-description"/>
      <w:r>
        <w:t xml:space="preserve">Example of Senior Staff Accountant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staff accountant. To join our growing team, please review the list of responsibilities and qualifications.</w:t>
      </w:r>
    </w:p>
    <w:p>
      <w:pPr>
        <w:pStyle w:val="Heading2"/>
      </w:pPr>
      <w:bookmarkStart w:id="22" w:name="responsibilities-for-senior-staff-accountant"/>
      <w:r>
        <w:t xml:space="preserve">Responsibilities for senior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multiple financial statement audits and tax return schedule preparation, as needed</w:t>
      </w:r>
    </w:p>
    <w:p>
      <w:pPr>
        <w:pStyle w:val="Compact"/>
        <w:numPr>
          <w:numId w:val="1001"/>
          <w:ilvl w:val="0"/>
        </w:numPr>
      </w:pPr>
      <w:r>
        <w:t xml:space="preserve">Oversee the sales tax reporting process across multiple states</w:t>
      </w:r>
    </w:p>
    <w:p>
      <w:pPr>
        <w:pStyle w:val="Compact"/>
        <w:numPr>
          <w:numId w:val="1001"/>
          <w:ilvl w:val="0"/>
        </w:numPr>
      </w:pPr>
      <w:r>
        <w:t xml:space="preserve">Assist the department as needed in the implementation of new technology solution projects already in process</w:t>
      </w:r>
    </w:p>
    <w:p>
      <w:pPr>
        <w:pStyle w:val="Compact"/>
        <w:numPr>
          <w:numId w:val="1001"/>
          <w:ilvl w:val="0"/>
        </w:numPr>
      </w:pPr>
      <w:r>
        <w:t xml:space="preserve">Perform such other accounting and finance tasks as may be required from time to time by the CFO or Controller</w:t>
      </w:r>
    </w:p>
    <w:p>
      <w:pPr>
        <w:pStyle w:val="Compact"/>
        <w:numPr>
          <w:numId w:val="1001"/>
          <w:ilvl w:val="0"/>
        </w:numPr>
      </w:pPr>
      <w:r>
        <w:t xml:space="preserve">Maintains awareness of commercial, development and corporate accounting group projects and goals overall accounting department projects to provide support to teams and ensure deadlines are met</w:t>
      </w:r>
    </w:p>
    <w:p>
      <w:pPr>
        <w:pStyle w:val="Compact"/>
        <w:numPr>
          <w:numId w:val="1001"/>
          <w:ilvl w:val="0"/>
        </w:numPr>
      </w:pPr>
      <w:r>
        <w:t xml:space="preserve">Reconciling bank statements dating back 5 years</w:t>
      </w:r>
    </w:p>
    <w:p>
      <w:pPr>
        <w:pStyle w:val="Compact"/>
        <w:numPr>
          <w:numId w:val="1001"/>
          <w:ilvl w:val="0"/>
        </w:numPr>
      </w:pPr>
      <w:r>
        <w:t xml:space="preserve">Preparing revenue reports by allocating revenue from dozens of sources, each with its own allocation methodology</w:t>
      </w:r>
    </w:p>
    <w:p>
      <w:pPr>
        <w:pStyle w:val="Compact"/>
        <w:numPr>
          <w:numId w:val="1001"/>
          <w:ilvl w:val="0"/>
        </w:numPr>
      </w:pPr>
      <w:r>
        <w:t xml:space="preserve">Presenting project status and findings in a clear and concise way on a daily basis so that management can monitor progress</w:t>
      </w:r>
    </w:p>
    <w:p>
      <w:pPr>
        <w:pStyle w:val="Compact"/>
        <w:numPr>
          <w:numId w:val="1001"/>
          <w:ilvl w:val="0"/>
        </w:numPr>
      </w:pPr>
      <w:r>
        <w:t xml:space="preserve">Reviewing invoice coding as necessary and entering data into appropriate ledgers</w:t>
      </w:r>
    </w:p>
    <w:p>
      <w:pPr>
        <w:pStyle w:val="Compact"/>
        <w:numPr>
          <w:numId w:val="1001"/>
          <w:ilvl w:val="0"/>
        </w:numPr>
      </w:pPr>
      <w:r>
        <w:t xml:space="preserve">Accurate and timely completion of assigned projects</w:t>
      </w:r>
    </w:p>
    <w:p>
      <w:pPr>
        <w:pStyle w:val="Heading2"/>
      </w:pPr>
      <w:bookmarkStart w:id="23" w:name="qualifications-for-senior-staff-accountant"/>
      <w:r>
        <w:t xml:space="preserve">Qualifications for senior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(4) four years of related accounting experience</w:t>
      </w:r>
    </w:p>
    <w:p>
      <w:pPr>
        <w:pStyle w:val="Compact"/>
        <w:numPr>
          <w:numId w:val="1002"/>
          <w:ilvl w:val="0"/>
        </w:numPr>
      </w:pPr>
      <w:r>
        <w:t xml:space="preserve">Bachelors degree in Accounting required, Advanced Degree or certification a plus</w:t>
      </w:r>
    </w:p>
    <w:p>
      <w:pPr>
        <w:pStyle w:val="Compact"/>
        <w:numPr>
          <w:numId w:val="1002"/>
          <w:ilvl w:val="0"/>
        </w:numPr>
      </w:pPr>
      <w:r>
        <w:t xml:space="preserve">Must possess strong interpersonal skills and enjoy working as a member of a team</w:t>
      </w:r>
    </w:p>
    <w:p>
      <w:pPr>
        <w:pStyle w:val="Compact"/>
        <w:numPr>
          <w:numId w:val="1002"/>
          <w:ilvl w:val="0"/>
        </w:numPr>
      </w:pPr>
      <w:r>
        <w:t xml:space="preserve">Must have a strong understanding of financial and operational controls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under pressure, the ability to embrace with enthusiasm changing priorities, procedures and responsibilities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Financial Reporting, Month-end Close, and Variance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2021-10-28T12:59:27Z</dcterms:created>
  <dcterms:modified xsi:type="dcterms:W3CDTF">2021-10-28T12:59:27Z</dcterms:modified>
</cp:coreProperties>
</file>