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https://www.velvetjobs.com/job-descriptions/senior-specialist-developer</w:t>
        </w:r>
      </w:hyperlink>
    </w:p>
    <w:p>
      <w:pPr>
        <w:pStyle w:val="Heading1"/>
      </w:pPr>
      <w:bookmarkStart w:id="21" w:name="example-of-senior-specialist-developer-job-description"/>
      <w:r>
        <w:t xml:space="preserve">Example of Senior Specialist Developer Job Description</w:t>
      </w:r>
      <w:bookmarkEnd w:id="21"/>
    </w:p>
    <w:p>
      <w:pPr>
        <w:pStyle w:val="Compact"/>
      </w:pPr>
      <w:r>
        <w:t xml:space="preserve">Our company is hiring for a senior specialist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specialist-developer"/>
      <w:r>
        <w:t xml:space="preserve">Responsibilities for senior specialist developer</w:t>
      </w:r>
      <w:bookmarkEnd w:id="22"/>
    </w:p>
    <w:p>
      <w:pPr>
        <w:pStyle w:val="Compact"/>
        <w:numPr>
          <w:numId w:val="1001"/>
          <w:ilvl w:val="0"/>
        </w:numPr>
      </w:pPr>
      <w:r>
        <w:t xml:space="preserve">Maintains data warehouse performance by identifying and resolving data conflicts</w:t>
      </w:r>
    </w:p>
    <w:p>
      <w:pPr>
        <w:pStyle w:val="Compact"/>
        <w:numPr>
          <w:numId w:val="1001"/>
          <w:ilvl w:val="0"/>
        </w:numPr>
      </w:pPr>
      <w:r>
        <w:t xml:space="preserve">Improves data integration by designing and evaluating new data interchange formats</w:t>
      </w:r>
    </w:p>
    <w:p>
      <w:pPr>
        <w:pStyle w:val="Compact"/>
        <w:numPr>
          <w:numId w:val="1001"/>
          <w:ilvl w:val="0"/>
        </w:numPr>
      </w:pPr>
      <w:r>
        <w:t xml:space="preserve">Updates job knowledge by tracking ETL strategies and technologies</w:t>
      </w:r>
    </w:p>
    <w:p>
      <w:pPr>
        <w:pStyle w:val="Compact"/>
        <w:numPr>
          <w:numId w:val="1001"/>
          <w:ilvl w:val="0"/>
        </w:numPr>
      </w:pPr>
      <w:r>
        <w:t xml:space="preserve">Execute Development and Integration activities (planning, execution, testing, deployment and post-implementation support) of existing and new data and visualization Technologies</w:t>
      </w:r>
    </w:p>
    <w:p>
      <w:pPr>
        <w:pStyle w:val="Compact"/>
        <w:numPr>
          <w:numId w:val="1001"/>
          <w:ilvl w:val="0"/>
        </w:numPr>
      </w:pPr>
      <w:r>
        <w:t xml:space="preserve">Provide third level support for Data and Visualization Technologies Incident and Problem resolution</w:t>
      </w:r>
    </w:p>
    <w:p>
      <w:pPr>
        <w:pStyle w:val="Compact"/>
        <w:numPr>
          <w:numId w:val="1001"/>
          <w:ilvl w:val="0"/>
        </w:numPr>
      </w:pPr>
      <w:r>
        <w:t xml:space="preserve">Research emerging Data and Visualization technologies trends/best practices and propose solutions for Technology and Business partners</w:t>
      </w:r>
    </w:p>
    <w:p>
      <w:pPr>
        <w:pStyle w:val="Compact"/>
        <w:numPr>
          <w:numId w:val="1001"/>
          <w:ilvl w:val="0"/>
        </w:numPr>
      </w:pPr>
      <w:r>
        <w:t xml:space="preserve">Provide advice to Technology &amp; Operations, Contact Centre Technology and Business Lines as Subject Matter Expert in enterprise-wide Data and Visualization Technologies in collaboration with Technology &amp; Operations partners</w:t>
      </w:r>
    </w:p>
    <w:p>
      <w:pPr>
        <w:pStyle w:val="Compact"/>
        <w:numPr>
          <w:numId w:val="1001"/>
          <w:ilvl w:val="0"/>
        </w:numPr>
      </w:pPr>
      <w:r>
        <w:t xml:space="preserve">Solid coding skills in more than one programming language (for example Javascript, Go, Java, .NET, Python, Ruby)</w:t>
      </w:r>
    </w:p>
    <w:p>
      <w:pPr>
        <w:pStyle w:val="Compact"/>
        <w:numPr>
          <w:numId w:val="1001"/>
          <w:ilvl w:val="0"/>
        </w:numPr>
      </w:pPr>
      <w:r>
        <w:t xml:space="preserve">A willingness to learn new technologies and languages</w:t>
      </w:r>
    </w:p>
    <w:p>
      <w:pPr>
        <w:pStyle w:val="Compact"/>
        <w:numPr>
          <w:numId w:val="1001"/>
          <w:ilvl w:val="0"/>
        </w:numPr>
      </w:pPr>
      <w:r>
        <w:t xml:space="preserve">Previous experience crafting automated tests at all levels of the testing pyramid</w:t>
      </w:r>
    </w:p>
    <w:p>
      <w:pPr>
        <w:pStyle w:val="Heading2"/>
      </w:pPr>
      <w:bookmarkStart w:id="23" w:name="qualifications-for-senior-specialist-developer"/>
      <w:r>
        <w:t xml:space="preserve">Qualifications for senior specialist developer</w:t>
      </w:r>
      <w:bookmarkEnd w:id="23"/>
    </w:p>
    <w:p>
      <w:pPr>
        <w:pStyle w:val="Compact"/>
        <w:numPr>
          <w:numId w:val="1002"/>
          <w:ilvl w:val="0"/>
        </w:numPr>
      </w:pPr>
      <w:r>
        <w:t xml:space="preserve">Other IAM/AD background</w:t>
      </w:r>
    </w:p>
    <w:p>
      <w:pPr>
        <w:pStyle w:val="Compact"/>
        <w:numPr>
          <w:numId w:val="1002"/>
          <w:ilvl w:val="0"/>
        </w:numPr>
      </w:pPr>
      <w:r>
        <w:t xml:space="preserve">Ability to check for understanding in both a face-to-face and non-face-to-face environment</w:t>
      </w:r>
    </w:p>
    <w:p>
      <w:pPr>
        <w:pStyle w:val="Compact"/>
        <w:numPr>
          <w:numId w:val="1002"/>
          <w:ilvl w:val="0"/>
        </w:numPr>
      </w:pPr>
      <w:r>
        <w:t xml:space="preserve">Active listener and check for understanding</w:t>
      </w:r>
    </w:p>
    <w:p>
      <w:pPr>
        <w:pStyle w:val="Compact"/>
        <w:numPr>
          <w:numId w:val="1002"/>
          <w:ilvl w:val="0"/>
        </w:numPr>
      </w:pPr>
      <w:r>
        <w:t xml:space="preserve">Strong knowledge of Captivate or other content tools required</w:t>
      </w:r>
    </w:p>
    <w:p>
      <w:pPr>
        <w:pStyle w:val="Compact"/>
        <w:numPr>
          <w:numId w:val="1002"/>
          <w:ilvl w:val="0"/>
        </w:numPr>
      </w:pPr>
      <w:r>
        <w:t xml:space="preserve">Working knowledge of LMS, HTML5, Flash, and Dreamweaver</w:t>
      </w:r>
    </w:p>
    <w:p>
      <w:pPr>
        <w:pStyle w:val="Compact"/>
        <w:numPr>
          <w:numId w:val="1002"/>
          <w:ilvl w:val="0"/>
        </w:numPr>
      </w:pPr>
      <w:r>
        <w:t xml:space="preserve">5+ years experience with data warehousing environments and corresponding concepts (OLAP Development including Metadata, Business Rules, Data Forms, Mapping, BI Applications, Cube Design and Data Loads)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specialist-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specialist-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2021-10-28T12:52:58Z</dcterms:created>
  <dcterms:modified xsi:type="dcterms:W3CDTF">2021-10-28T12:52:58Z</dcterms:modified>
</cp:coreProperties>
</file>