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w:t>
        </w:r>
      </w:hyperlink>
    </w:p>
    <w:p>
      <w:pPr>
        <w:pStyle w:val="Heading1"/>
      </w:pPr>
      <w:bookmarkStart w:id="21" w:name="example-of-senior-software-job-description"/>
      <w:r>
        <w:t xml:space="preserve">Example of Senior Software Job Description</w:t>
      </w:r>
      <w:bookmarkEnd w:id="21"/>
    </w:p>
    <w:p>
      <w:pPr>
        <w:pStyle w:val="Compact"/>
      </w:pPr>
      <w:r>
        <w:t xml:space="preserve">Our growing company is searching for experienced candidates for the position of senior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oftware"/>
      <w:r>
        <w:t xml:space="preserve">Responsibilities for senior software</w:t>
      </w:r>
      <w:bookmarkEnd w:id="22"/>
    </w:p>
    <w:p>
      <w:pPr>
        <w:pStyle w:val="Compact"/>
        <w:numPr>
          <w:numId w:val="1001"/>
          <w:ilvl w:val="0"/>
        </w:numPr>
      </w:pPr>
      <w:r>
        <w:t xml:space="preserve">Ability to deliver component-level quality with unit tests, functional testing, and built-in diagnostics</w:t>
      </w:r>
    </w:p>
    <w:p>
      <w:pPr>
        <w:pStyle w:val="Compact"/>
        <w:numPr>
          <w:numId w:val="1001"/>
          <w:ilvl w:val="0"/>
        </w:numPr>
      </w:pPr>
      <w:r>
        <w:t xml:space="preserve">BS or higher degree</w:t>
      </w:r>
    </w:p>
    <w:p>
      <w:pPr>
        <w:pStyle w:val="Compact"/>
        <w:numPr>
          <w:numId w:val="1001"/>
          <w:ilvl w:val="0"/>
        </w:numPr>
      </w:pPr>
      <w:r>
        <w:t xml:space="preserve">5+ years of commercial software development experience using C# and .NET</w:t>
      </w:r>
    </w:p>
    <w:p>
      <w:pPr>
        <w:pStyle w:val="Compact"/>
        <w:numPr>
          <w:numId w:val="1001"/>
          <w:ilvl w:val="0"/>
        </w:numPr>
      </w:pPr>
      <w:r>
        <w:t xml:space="preserve">Proficiency on at least 2 of the following SQL, REST, ASP.NET MVC</w:t>
      </w:r>
    </w:p>
    <w:p>
      <w:pPr>
        <w:pStyle w:val="Compact"/>
        <w:numPr>
          <w:numId w:val="1001"/>
          <w:ilvl w:val="0"/>
        </w:numPr>
      </w:pPr>
      <w:r>
        <w:t xml:space="preserve">Experience with development on high-volume, mission-critical services and 24x7 DevOps support</w:t>
      </w:r>
    </w:p>
    <w:p>
      <w:pPr>
        <w:pStyle w:val="Compact"/>
        <w:numPr>
          <w:numId w:val="1001"/>
          <w:ilvl w:val="0"/>
        </w:numPr>
      </w:pPr>
      <w:r>
        <w:t xml:space="preserve">Prior experiences with scalable services and performance analysis of solutions</w:t>
      </w:r>
    </w:p>
    <w:p>
      <w:pPr>
        <w:pStyle w:val="Heading2"/>
      </w:pPr>
      <w:bookmarkStart w:id="23" w:name="qualifications-for-senior-software"/>
      <w:r>
        <w:t xml:space="preserve">Qualifications for senior software</w:t>
      </w:r>
      <w:bookmarkEnd w:id="23"/>
    </w:p>
    <w:p>
      <w:pPr>
        <w:pStyle w:val="Compact"/>
        <w:numPr>
          <w:numId w:val="1002"/>
          <w:ilvl w:val="0"/>
        </w:numPr>
      </w:pPr>
      <w:r>
        <w:t xml:space="preserve">Advanced knowledge of JQuery/JavaScript</w:t>
      </w:r>
    </w:p>
    <w:p>
      <w:pPr>
        <w:pStyle w:val="Compact"/>
        <w:numPr>
          <w:numId w:val="1002"/>
          <w:ilvl w:val="0"/>
        </w:numPr>
      </w:pPr>
      <w:r>
        <w:t xml:space="preserve">WinRT API development, Programming in C#</w:t>
      </w:r>
    </w:p>
    <w:p>
      <w:pPr>
        <w:pStyle w:val="Compact"/>
        <w:numPr>
          <w:numId w:val="1002"/>
          <w:ilvl w:val="0"/>
        </w:numPr>
      </w:pPr>
      <w:r>
        <w:t xml:space="preserve">Proven experience working through the full product cycle from initial design to final product</w:t>
      </w:r>
    </w:p>
    <w:p>
      <w:pPr>
        <w:pStyle w:val="Compact"/>
        <w:numPr>
          <w:numId w:val="1002"/>
          <w:ilvl w:val="0"/>
        </w:numPr>
      </w:pPr>
      <w:r>
        <w:t xml:space="preserve">Experience in designing and coding innovative user experiences</w:t>
      </w:r>
    </w:p>
    <w:p>
      <w:pPr>
        <w:pStyle w:val="Compact"/>
        <w:numPr>
          <w:numId w:val="1002"/>
          <w:ilvl w:val="0"/>
        </w:numPr>
      </w:pPr>
      <w:r>
        <w:t xml:space="preserve">Demonstrated track record of designing, developing and delivering components on time</w:t>
      </w:r>
    </w:p>
    <w:p>
      <w:pPr>
        <w:pStyle w:val="Compact"/>
        <w:numPr>
          <w:numId w:val="1002"/>
          <w:ilvl w:val="0"/>
        </w:numPr>
      </w:pPr>
      <w:r>
        <w:t xml:space="preserve">Ability to work with peers across PM, Quality, user research, and design to iterate and refine high quality experiences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