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https://www.velvetjobs.com/job-descriptions/senior-service-engineer</w:t>
        </w:r>
      </w:hyperlink>
    </w:p>
    <w:p>
      <w:pPr>
        <w:pStyle w:val="Heading1"/>
      </w:pPr>
      <w:bookmarkStart w:id="21" w:name="example-of-senior-service-engineer-job-description"/>
      <w:r>
        <w:t xml:space="preserve">Example of Senior Service Engineer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senior service engineer. To join our growing team, please review the list of responsibilities and qualifications.</w:t>
      </w:r>
    </w:p>
    <w:p>
      <w:pPr>
        <w:pStyle w:val="Heading2"/>
      </w:pPr>
      <w:bookmarkStart w:id="22" w:name="responsibilities-for-senior-service-engineer"/>
      <w:r>
        <w:t xml:space="preserve">Responsibilities for senior service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 in 7 x 24 on-call support rotation to provide escalation support for network problems and customer issues</w:t>
      </w:r>
    </w:p>
    <w:p>
      <w:pPr>
        <w:pStyle w:val="Compact"/>
        <w:numPr>
          <w:numId w:val="1001"/>
          <w:ilvl w:val="0"/>
        </w:numPr>
      </w:pPr>
      <w:r>
        <w:t xml:space="preserve">Perform detailed, post event analysis of unusual events, and carry out needed procedure or process changes in response</w:t>
      </w:r>
    </w:p>
    <w:p>
      <w:pPr>
        <w:pStyle w:val="Compact"/>
        <w:numPr>
          <w:numId w:val="1001"/>
          <w:ilvl w:val="0"/>
        </w:numPr>
      </w:pPr>
      <w:r>
        <w:t xml:space="preserve">Live site incident response in a follow-the-sun 24x7x365 shift model with on-call coverage as needed</w:t>
      </w:r>
    </w:p>
    <w:p>
      <w:pPr>
        <w:pStyle w:val="Compact"/>
        <w:numPr>
          <w:numId w:val="1001"/>
          <w:ilvl w:val="0"/>
        </w:numPr>
      </w:pPr>
      <w:r>
        <w:t xml:space="preserve">Participate in bi-weekly Sprint Planning and Quarterly Feature Planning</w:t>
      </w:r>
    </w:p>
    <w:p>
      <w:pPr>
        <w:pStyle w:val="Compact"/>
        <w:numPr>
          <w:numId w:val="1001"/>
          <w:ilvl w:val="0"/>
        </w:numPr>
      </w:pPr>
      <w:r>
        <w:t xml:space="preserve">Participate in weekly rolling on-call DevOps support for tooling and services</w:t>
      </w:r>
    </w:p>
    <w:p>
      <w:pPr>
        <w:pStyle w:val="Compact"/>
        <w:numPr>
          <w:numId w:val="1001"/>
          <w:ilvl w:val="0"/>
        </w:numPr>
      </w:pPr>
      <w:r>
        <w:t xml:space="preserve">Provide technical expertise for monitoring &amp; predicting critical production systems issues</w:t>
      </w:r>
    </w:p>
    <w:p>
      <w:pPr>
        <w:pStyle w:val="Compact"/>
        <w:numPr>
          <w:numId w:val="1001"/>
          <w:ilvl w:val="0"/>
        </w:numPr>
      </w:pPr>
      <w:r>
        <w:t xml:space="preserve">Respond to escalated customer cases in a timely manner, ensuring appropriate resources are assigned</w:t>
      </w:r>
    </w:p>
    <w:p>
      <w:pPr>
        <w:pStyle w:val="Compact"/>
        <w:numPr>
          <w:numId w:val="1001"/>
          <w:ilvl w:val="0"/>
        </w:numPr>
      </w:pPr>
      <w:r>
        <w:t xml:space="preserve">Create capacity forecasts and BOMs for budget planning</w:t>
      </w:r>
    </w:p>
    <w:p>
      <w:pPr>
        <w:pStyle w:val="Compact"/>
        <w:numPr>
          <w:numId w:val="1001"/>
          <w:ilvl w:val="0"/>
        </w:numPr>
      </w:pPr>
      <w:r>
        <w:t xml:space="preserve">Provide customer training on equipment operation</w:t>
      </w:r>
    </w:p>
    <w:p>
      <w:pPr>
        <w:pStyle w:val="Compact"/>
        <w:numPr>
          <w:numId w:val="1001"/>
          <w:ilvl w:val="0"/>
        </w:numPr>
      </w:pPr>
      <w:r>
        <w:t xml:space="preserve">Design and negotiate solutions for new and existing customer interconnections, guaranteeing optimal cost and usage of network resources and to update guidelines and share these with the team</w:t>
      </w:r>
    </w:p>
    <w:p>
      <w:pPr>
        <w:pStyle w:val="Heading2"/>
      </w:pPr>
      <w:bookmarkStart w:id="23" w:name="qualifications-for-senior-service-engineer"/>
      <w:r>
        <w:t xml:space="preserve">Qualifications for senior service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Be the de facto expert on DoD cyber security policies, compliance, and technologies</w:t>
      </w:r>
    </w:p>
    <w:p>
      <w:pPr>
        <w:pStyle w:val="Compact"/>
        <w:numPr>
          <w:numId w:val="1002"/>
          <w:ilvl w:val="0"/>
        </w:numPr>
      </w:pPr>
      <w:r>
        <w:t xml:space="preserve">Act as internal team checkpoint for security controls and compliance</w:t>
      </w:r>
    </w:p>
    <w:p>
      <w:pPr>
        <w:pStyle w:val="Compact"/>
        <w:numPr>
          <w:numId w:val="1002"/>
          <w:ilvl w:val="0"/>
        </w:numPr>
      </w:pPr>
      <w:r>
        <w:t xml:space="preserve">Understand and document major flows of service traffic throughout the environment</w:t>
      </w:r>
    </w:p>
    <w:p>
      <w:pPr>
        <w:pStyle w:val="Compact"/>
        <w:numPr>
          <w:numId w:val="1002"/>
          <w:ilvl w:val="0"/>
        </w:numPr>
      </w:pPr>
      <w:r>
        <w:t xml:space="preserve">Consult on threat modeling and remediation, perform security technology and tools evaluations, and educate partner teams on security risks</w:t>
      </w:r>
    </w:p>
    <w:p>
      <w:pPr>
        <w:pStyle w:val="Compact"/>
        <w:numPr>
          <w:numId w:val="1002"/>
          <w:ilvl w:val="0"/>
        </w:numPr>
      </w:pPr>
      <w:r>
        <w:t xml:space="preserve">Enforce federally mandated compliance controls to ensure continual adherence to government policy</w:t>
      </w:r>
    </w:p>
    <w:p>
      <w:pPr>
        <w:pStyle w:val="Compact"/>
        <w:numPr>
          <w:numId w:val="1002"/>
          <w:ilvl w:val="0"/>
        </w:numPr>
      </w:pPr>
      <w:r>
        <w:t xml:space="preserve">Write technical documentation and collaborate with teams to build consensus around a security idea or concept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service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service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2021-10-28T13:01:32Z</dcterms:created>
  <dcterms:modified xsi:type="dcterms:W3CDTF">2021-10-28T13:01:32Z</dcterms:modified>
</cp:coreProperties>
</file>