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https://www.velvetjobs.com/job-descriptions/senior-security-analyst</w:t>
        </w:r>
      </w:hyperlink>
    </w:p>
    <w:p>
      <w:pPr>
        <w:pStyle w:val="Heading1"/>
      </w:pPr>
      <w:bookmarkStart w:id="21" w:name="example-of-senior-security-analyst-job-description"/>
      <w:r>
        <w:t xml:space="preserve">Example of Senior Security Analyst Job Description</w:t>
      </w:r>
      <w:bookmarkEnd w:id="21"/>
    </w:p>
    <w:p>
      <w:pPr>
        <w:pStyle w:val="Compact"/>
      </w:pPr>
      <w:r>
        <w:t xml:space="preserve">Our company is growing rapidly and is looking for a senior security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security-analyst"/>
      <w:r>
        <w:t xml:space="preserve">Responsibilities for senior security analyst</w:t>
      </w:r>
      <w:bookmarkEnd w:id="22"/>
    </w:p>
    <w:p>
      <w:pPr>
        <w:pStyle w:val="Compact"/>
        <w:numPr>
          <w:numId w:val="1001"/>
          <w:ilvl w:val="0"/>
        </w:numPr>
      </w:pPr>
      <w:r>
        <w:t xml:space="preserve">Creates processes and templates for security implementations</w:t>
      </w:r>
    </w:p>
    <w:p>
      <w:pPr>
        <w:pStyle w:val="Compact"/>
        <w:numPr>
          <w:numId w:val="1001"/>
          <w:ilvl w:val="0"/>
        </w:numPr>
      </w:pPr>
      <w:r>
        <w:t xml:space="preserve">Responsible for solution documentation in support of operational readiness, which may include training, process development and explanation of standards</w:t>
      </w:r>
    </w:p>
    <w:p>
      <w:pPr>
        <w:pStyle w:val="Compact"/>
        <w:numPr>
          <w:numId w:val="1001"/>
          <w:ilvl w:val="0"/>
        </w:numPr>
      </w:pPr>
      <w:r>
        <w:t xml:space="preserve">Contributes to and sets standards for security hardware, software and configuration management</w:t>
      </w:r>
    </w:p>
    <w:p>
      <w:pPr>
        <w:pStyle w:val="Compact"/>
        <w:numPr>
          <w:numId w:val="1001"/>
          <w:ilvl w:val="0"/>
        </w:numPr>
      </w:pPr>
      <w:r>
        <w:t xml:space="preserve">Researches and recommends ideas for proofs of concept for technology solutions</w:t>
      </w:r>
    </w:p>
    <w:p>
      <w:pPr>
        <w:pStyle w:val="Compact"/>
        <w:numPr>
          <w:numId w:val="1001"/>
          <w:ilvl w:val="0"/>
        </w:numPr>
      </w:pPr>
      <w:r>
        <w:t xml:space="preserve">Researches the impact of proposed or required changes (internally and by vendors) especially in the areas of hardware, software, performance, maintenance and cost</w:t>
      </w:r>
    </w:p>
    <w:p>
      <w:pPr>
        <w:pStyle w:val="Compact"/>
        <w:numPr>
          <w:numId w:val="1001"/>
          <w:ilvl w:val="0"/>
        </w:numPr>
      </w:pPr>
      <w:r>
        <w:t xml:space="preserve">Leads decision making for mitigating identified deficiencies and seek to understand the broader impact of the decisions made</w:t>
      </w:r>
    </w:p>
    <w:p>
      <w:pPr>
        <w:pStyle w:val="Compact"/>
        <w:numPr>
          <w:numId w:val="1001"/>
          <w:ilvl w:val="0"/>
        </w:numPr>
      </w:pPr>
      <w:r>
        <w:t xml:space="preserve">Identifies and evaluates technology internally and/or at third parties, internal controls which mitigate risks, and related opportunities for internal control improvements</w:t>
      </w:r>
    </w:p>
    <w:p>
      <w:pPr>
        <w:pStyle w:val="Compact"/>
        <w:numPr>
          <w:numId w:val="1001"/>
          <w:ilvl w:val="0"/>
        </w:numPr>
      </w:pPr>
      <w:r>
        <w:t xml:space="preserve">Leads security initiatives with system compliance tasks with operations and project management teams</w:t>
      </w:r>
    </w:p>
    <w:p>
      <w:pPr>
        <w:pStyle w:val="Compact"/>
        <w:numPr>
          <w:numId w:val="1001"/>
          <w:ilvl w:val="0"/>
        </w:numPr>
      </w:pPr>
      <w:r>
        <w:t xml:space="preserve">Review security incidents for all of our clients</w:t>
      </w:r>
    </w:p>
    <w:p>
      <w:pPr>
        <w:pStyle w:val="Compact"/>
        <w:numPr>
          <w:numId w:val="1001"/>
          <w:ilvl w:val="0"/>
        </w:numPr>
      </w:pPr>
      <w:r>
        <w:t xml:space="preserve">Work on customer deliverables for adherence to the established procedures and guidelines</w:t>
      </w:r>
    </w:p>
    <w:p>
      <w:pPr>
        <w:pStyle w:val="Heading2"/>
      </w:pPr>
      <w:bookmarkStart w:id="23" w:name="qualifications-for-senior-security-analyst"/>
      <w:r>
        <w:t xml:space="preserve">Qualifications for senior security analyst</w:t>
      </w:r>
      <w:bookmarkEnd w:id="23"/>
    </w:p>
    <w:p>
      <w:pPr>
        <w:pStyle w:val="Compact"/>
        <w:numPr>
          <w:numId w:val="1002"/>
          <w:ilvl w:val="0"/>
        </w:numPr>
      </w:pPr>
      <w:r>
        <w:t xml:space="preserve">Previous experience working with email technologies</w:t>
      </w:r>
    </w:p>
    <w:p>
      <w:pPr>
        <w:pStyle w:val="Compact"/>
        <w:numPr>
          <w:numId w:val="1002"/>
          <w:ilvl w:val="0"/>
        </w:numPr>
      </w:pPr>
      <w:r>
        <w:t xml:space="preserve">Understanding of Enterprise email components (hardware, software)</w:t>
      </w:r>
    </w:p>
    <w:p>
      <w:pPr>
        <w:pStyle w:val="Compact"/>
        <w:numPr>
          <w:numId w:val="1002"/>
          <w:ilvl w:val="0"/>
        </w:numPr>
      </w:pPr>
      <w:r>
        <w:t xml:space="preserve">Bachelor degree from an accredited college in a related discipline, or equivalent experience/combined education with 3-5 years of professional experience</w:t>
      </w:r>
    </w:p>
    <w:p>
      <w:pPr>
        <w:pStyle w:val="Compact"/>
        <w:numPr>
          <w:numId w:val="1002"/>
          <w:ilvl w:val="0"/>
        </w:numPr>
      </w:pPr>
      <w:r>
        <w:t xml:space="preserve">Candidate must pass a National Agency Check (NAC) covering the past 5 years to obtain a Medium/BI Public Trust clearance</w:t>
      </w:r>
    </w:p>
    <w:p>
      <w:pPr>
        <w:pStyle w:val="Compact"/>
        <w:numPr>
          <w:numId w:val="1002"/>
          <w:ilvl w:val="0"/>
        </w:numPr>
      </w:pPr>
      <w:r>
        <w:t xml:space="preserve">A Bachelor's degree in Systems Engineering, Computer Science, Electrical Engineering, Mathematics, Information Technology (IT) Management, or equivalent and 15+ years of combined general engineering, business and technical analysis/consulting experience 10+ yearsof which are related to Enterprise Information Security, Risk Management, and Enterprise/Security Architecture</w:t>
      </w:r>
    </w:p>
    <w:p>
      <w:pPr>
        <w:pStyle w:val="Compact"/>
        <w:numPr>
          <w:numId w:val="1002"/>
          <w:ilvl w:val="0"/>
        </w:numPr>
      </w:pPr>
      <w:r>
        <w:t xml:space="preserve">Significant experience with the application of specific Security and Enterprise Architecture frameworks, standards, and best practices in designing and building a Security Architecture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security-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security-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2021-10-28T18:39:34Z</dcterms:created>
  <dcterms:modified xsi:type="dcterms:W3CDTF">2021-10-28T18:39:34Z</dcterms:modified>
</cp:coreProperties>
</file>