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https://www.velvetjobs.com/job-descriptions/senior-recruiter</w:t>
        </w:r>
      </w:hyperlink>
    </w:p>
    <w:p>
      <w:pPr>
        <w:pStyle w:val="Heading1"/>
      </w:pPr>
      <w:bookmarkStart w:id="21" w:name="example-of-senior-recruiter-job-description"/>
      <w:r>
        <w:t xml:space="preserve">Example of Senior Recruiter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senior recruiter.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recruiter"/>
      <w:r>
        <w:t xml:space="preserve">Responsibilities for senior recruiter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Partners with Hiring Managers and Human Resources Managers in the sourcing and recruitment process for assigned searches</w:t>
      </w:r>
    </w:p>
    <w:p>
      <w:pPr>
        <w:pStyle w:val="Compact"/>
        <w:numPr>
          <w:numId w:val="1001"/>
          <w:ilvl w:val="0"/>
        </w:numPr>
      </w:pPr>
      <w:r>
        <w:t xml:space="preserve">Utilize innovative sourcing techniques and strategies to find, connect and recruit top talent</w:t>
      </w:r>
    </w:p>
    <w:p>
      <w:pPr>
        <w:pStyle w:val="Compact"/>
        <w:numPr>
          <w:numId w:val="1001"/>
          <w:ilvl w:val="0"/>
        </w:numPr>
      </w:pPr>
      <w:r>
        <w:t xml:space="preserve">Cultivate a robust network of potential candidates through pro-active market research, events and on-going relationship management</w:t>
      </w:r>
    </w:p>
    <w:p>
      <w:pPr>
        <w:pStyle w:val="Compact"/>
        <w:numPr>
          <w:numId w:val="1001"/>
          <w:ilvl w:val="0"/>
        </w:numPr>
      </w:pPr>
      <w:r>
        <w:t xml:space="preserve">Although technology (e.g., social networking) makes recruiting easier, it’s still a phone game in the end</w:t>
      </w:r>
    </w:p>
    <w:p>
      <w:pPr>
        <w:pStyle w:val="Compact"/>
        <w:numPr>
          <w:numId w:val="1001"/>
          <w:ilvl w:val="0"/>
        </w:numPr>
      </w:pPr>
      <w:r>
        <w:t xml:space="preserve">Partner with agencies and search firms to outsource recruitment efforts as needed</w:t>
      </w:r>
    </w:p>
    <w:p>
      <w:pPr>
        <w:pStyle w:val="Compact"/>
        <w:numPr>
          <w:numId w:val="1001"/>
          <w:ilvl w:val="0"/>
        </w:numPr>
      </w:pPr>
      <w:r>
        <w:t xml:space="preserve">Be an effective ambassador of the company to all potential candidates and third parties including but limited to schools, third party agencies, family, and friends, people on the street</w:t>
      </w:r>
    </w:p>
    <w:p>
      <w:pPr>
        <w:pStyle w:val="Compact"/>
        <w:numPr>
          <w:numId w:val="1001"/>
          <w:ilvl w:val="0"/>
        </w:numPr>
      </w:pPr>
      <w:r>
        <w:t xml:space="preserve">Partner with hiring managers throughout the interview process to develop job descriptions, identify candidates, manage the candidate experience and negotiate offers</w:t>
      </w:r>
    </w:p>
    <w:p>
      <w:pPr>
        <w:pStyle w:val="Compact"/>
        <w:numPr>
          <w:numId w:val="1001"/>
          <w:ilvl w:val="0"/>
        </w:numPr>
      </w:pPr>
      <w:r>
        <w:t xml:space="preserve">Meet with hiring managers on a regular basis to discuss hiring needs and current status of candidates</w:t>
      </w:r>
    </w:p>
    <w:p>
      <w:pPr>
        <w:pStyle w:val="Compact"/>
        <w:numPr>
          <w:numId w:val="1001"/>
          <w:ilvl w:val="0"/>
        </w:numPr>
      </w:pPr>
      <w:r>
        <w:t xml:space="preserve">Maintain a solid understanding of industry trends and provide insight into the competitive landscape</w:t>
      </w:r>
    </w:p>
    <w:p>
      <w:pPr>
        <w:pStyle w:val="Compact"/>
        <w:numPr>
          <w:numId w:val="1001"/>
          <w:ilvl w:val="0"/>
        </w:numPr>
      </w:pPr>
      <w:r>
        <w:t xml:space="preserve">Attend various industry events and career fairs</w:t>
      </w:r>
    </w:p>
    <w:p>
      <w:pPr>
        <w:pStyle w:val="Heading2"/>
      </w:pPr>
      <w:bookmarkStart w:id="23" w:name="qualifications-for-senior-recruiter"/>
      <w:r>
        <w:t xml:space="preserve">Qualifications for senior recruiter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in human resources management or a related field, or equivalent work experience</w:t>
      </w:r>
    </w:p>
    <w:p>
      <w:pPr>
        <w:pStyle w:val="Compact"/>
        <w:numPr>
          <w:numId w:val="1002"/>
          <w:ilvl w:val="0"/>
        </w:numPr>
      </w:pPr>
      <w:r>
        <w:t xml:space="preserve">7+ years of progressive corporate and/or search firm recruiting experience, experience in pharmaceutical recruiting</w:t>
      </w:r>
    </w:p>
    <w:p>
      <w:pPr>
        <w:pStyle w:val="Compact"/>
        <w:numPr>
          <w:numId w:val="1002"/>
          <w:ilvl w:val="0"/>
        </w:numPr>
      </w:pPr>
      <w:r>
        <w:t xml:space="preserve">A Bachelor’s Degree and 5 to 7 years experience in both agency and corporate recruiting with a high concentration in corporate recruiting</w:t>
      </w:r>
    </w:p>
    <w:p>
      <w:pPr>
        <w:pStyle w:val="Compact"/>
        <w:numPr>
          <w:numId w:val="1002"/>
          <w:ilvl w:val="0"/>
        </w:numPr>
      </w:pPr>
      <w:r>
        <w:t xml:space="preserve">Established path of success in candidate generation &amp; strong candidate assessment skills</w:t>
      </w:r>
    </w:p>
    <w:p>
      <w:pPr>
        <w:pStyle w:val="Compact"/>
        <w:numPr>
          <w:numId w:val="1002"/>
          <w:ilvl w:val="0"/>
        </w:numPr>
      </w:pPr>
      <w:r>
        <w:t xml:space="preserve">Experience with internet research – Prior use of LinkedIn Recruiter License preferred</w:t>
      </w:r>
    </w:p>
    <w:p>
      <w:pPr>
        <w:pStyle w:val="Compact"/>
        <w:numPr>
          <w:numId w:val="1002"/>
          <w:ilvl w:val="0"/>
        </w:numPr>
      </w:pPr>
      <w:r>
        <w:t xml:space="preserve">Strong full life-cycle Wealth Management recruitment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recrui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recrui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2021-10-28T13:26:46Z</dcterms:created>
  <dcterms:modified xsi:type="dcterms:W3CDTF">2021-10-28T13:26:46Z</dcterms:modified>
</cp:coreProperties>
</file>