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https://www.velvetjobs.com/job-descriptions/senior-quantitative-finance-analyst</w:t>
        </w:r>
      </w:hyperlink>
    </w:p>
    <w:p>
      <w:pPr>
        <w:pStyle w:val="Heading1"/>
      </w:pPr>
      <w:bookmarkStart w:id="21" w:name="example-of-senior-quantitative-finance-analyst-job-description"/>
      <w:r>
        <w:t xml:space="preserve">Example of Senior Quantitative Finance Analyst Job Description</w:t>
      </w:r>
      <w:bookmarkEnd w:id="21"/>
    </w:p>
    <w:p>
      <w:pPr>
        <w:pStyle w:val="Compact"/>
      </w:pPr>
      <w:r>
        <w:t xml:space="preserve">Our growing company is searching for experienced candidates for the position of senior quantitative finance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quantitative-finance-analyst"/>
      <w:r>
        <w:t xml:space="preserve">Responsibilities for senior quantitative finance analyst</w:t>
      </w:r>
      <w:bookmarkEnd w:id="22"/>
    </w:p>
    <w:p>
      <w:pPr>
        <w:pStyle w:val="Compact"/>
        <w:numPr>
          <w:numId w:val="1001"/>
          <w:ilvl w:val="0"/>
        </w:numPr>
      </w:pPr>
      <w:r>
        <w:t xml:space="preserve">Knowledge of regulatory guidelines and stress testing including CCAR, DFAST</w:t>
      </w:r>
    </w:p>
    <w:p>
      <w:pPr>
        <w:pStyle w:val="Compact"/>
        <w:numPr>
          <w:numId w:val="1001"/>
          <w:ilvl w:val="0"/>
        </w:numPr>
      </w:pPr>
      <w:r>
        <w:t xml:space="preserve">Capability to provide leadership to junior quantitative analysts</w:t>
      </w:r>
    </w:p>
    <w:p>
      <w:pPr>
        <w:pStyle w:val="Compact"/>
        <w:numPr>
          <w:numId w:val="1001"/>
          <w:ilvl w:val="0"/>
        </w:numPr>
      </w:pPr>
      <w:r>
        <w:t xml:space="preserve">Strong stakeholder engagement skills with an ability to work with colleagues in other functions (business, risk and model validation)</w:t>
      </w:r>
    </w:p>
    <w:p>
      <w:pPr>
        <w:pStyle w:val="Compact"/>
        <w:numPr>
          <w:numId w:val="1001"/>
          <w:ilvl w:val="0"/>
        </w:numPr>
      </w:pPr>
      <w:r>
        <w:t xml:space="preserve">Organized, practical and execution focused with project management experience</w:t>
      </w:r>
    </w:p>
    <w:p>
      <w:pPr>
        <w:pStyle w:val="Compact"/>
        <w:numPr>
          <w:numId w:val="1001"/>
          <w:ilvl w:val="0"/>
        </w:numPr>
      </w:pPr>
      <w:r>
        <w:t xml:space="preserve">Self-motivated and Intellectually curious about both the role, supporting technologies and the wider bank</w:t>
      </w:r>
    </w:p>
    <w:p>
      <w:pPr>
        <w:pStyle w:val="Compact"/>
        <w:numPr>
          <w:numId w:val="1001"/>
          <w:ilvl w:val="0"/>
        </w:numPr>
      </w:pPr>
      <w:r>
        <w:t xml:space="preserve">Masters or PhD in a quantitative discipline (Economics, Statistics, Engineering)</w:t>
      </w:r>
    </w:p>
    <w:p>
      <w:pPr>
        <w:pStyle w:val="Heading2"/>
      </w:pPr>
      <w:bookmarkStart w:id="23" w:name="qualifications-for-senior-quantitative-finance-analyst"/>
      <w:r>
        <w:t xml:space="preserve">Qualifications for senior quantitative finance analyst</w:t>
      </w:r>
      <w:bookmarkEnd w:id="23"/>
    </w:p>
    <w:p>
      <w:pPr>
        <w:pStyle w:val="Compact"/>
        <w:numPr>
          <w:numId w:val="1002"/>
          <w:ilvl w:val="0"/>
        </w:numPr>
      </w:pPr>
      <w:r>
        <w:t xml:space="preserve">Experience with data analytics and visualization tools (e.g., Alteryx, Tableau, MicroStrategy)</w:t>
      </w:r>
    </w:p>
    <w:p>
      <w:pPr>
        <w:pStyle w:val="Compact"/>
        <w:numPr>
          <w:numId w:val="1002"/>
          <w:ilvl w:val="0"/>
        </w:numPr>
      </w:pPr>
      <w:r>
        <w:t xml:space="preserve">Identifies, assigns, and manages project tasks and timelines across teams</w:t>
      </w:r>
    </w:p>
    <w:p>
      <w:pPr>
        <w:pStyle w:val="Compact"/>
        <w:numPr>
          <w:numId w:val="1002"/>
          <w:ilvl w:val="0"/>
        </w:numPr>
      </w:pPr>
      <w:r>
        <w:t xml:space="preserve">Experience with engineering complex, multifaceted processes that span across teams</w:t>
      </w:r>
    </w:p>
    <w:p>
      <w:pPr>
        <w:pStyle w:val="Compact"/>
        <w:numPr>
          <w:numId w:val="1002"/>
          <w:ilvl w:val="0"/>
        </w:numPr>
      </w:pPr>
      <w:r>
        <w:t xml:space="preserve">Highly numerical degree (PhD level preferred, Masters required) in Statistics, Financial Mathematics, Applied Mathematics, Economics, Physics or Engineering</w:t>
      </w:r>
    </w:p>
    <w:p>
      <w:pPr>
        <w:pStyle w:val="Compact"/>
        <w:numPr>
          <w:numId w:val="1002"/>
          <w:ilvl w:val="0"/>
        </w:numPr>
      </w:pPr>
      <w:r>
        <w:t xml:space="preserve">7+ years of work experience in developing, documenting &amp; maintaining Wholesale models</w:t>
      </w:r>
    </w:p>
    <w:p>
      <w:pPr>
        <w:pStyle w:val="Compact"/>
        <w:numPr>
          <w:numId w:val="1002"/>
          <w:ilvl w:val="0"/>
        </w:numPr>
      </w:pPr>
      <w:r>
        <w:t xml:space="preserve">Strong technical writing and clear verbal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ntitative-fin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ntitative-fin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2021-10-28T18:30:20Z</dcterms:created>
  <dcterms:modified xsi:type="dcterms:W3CDTF">2021-10-28T18:30:20Z</dcterms:modified>
</cp:coreProperties>
</file>