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https://www.velvetjobs.com/job-descriptions/senior-quality-test-engineer</w:t>
        </w:r>
      </w:hyperlink>
    </w:p>
    <w:p>
      <w:pPr>
        <w:pStyle w:val="Heading1"/>
      </w:pPr>
      <w:bookmarkStart w:id="21" w:name="example-of-senior-quality-test-engineer-job-description"/>
      <w:r>
        <w:t xml:space="preserve">Example of Senior Quality Test Engineer Job Description</w:t>
      </w:r>
      <w:bookmarkEnd w:id="21"/>
    </w:p>
    <w:p>
      <w:pPr>
        <w:pStyle w:val="Compact"/>
      </w:pPr>
      <w:r>
        <w:t xml:space="preserve">Our company is looking to fill the role of senior quality test engineer. To join our growing team, please review the list of responsibilities and qualifications.</w:t>
      </w:r>
    </w:p>
    <w:p>
      <w:pPr>
        <w:pStyle w:val="Heading2"/>
      </w:pPr>
      <w:bookmarkStart w:id="22" w:name="responsibilities-for-senior-quality-test-engineer"/>
      <w:r>
        <w:t xml:space="preserve">Responsibilities for senior quality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have involvement in continuous improvement projects for the organization</w:t>
      </w:r>
    </w:p>
    <w:p>
      <w:pPr>
        <w:pStyle w:val="Compact"/>
        <w:numPr>
          <w:numId w:val="1001"/>
          <w:ilvl w:val="0"/>
        </w:numPr>
      </w:pPr>
      <w:r>
        <w:t xml:space="preserve">Involvement in training others</w:t>
      </w:r>
    </w:p>
    <w:p>
      <w:pPr>
        <w:pStyle w:val="Compact"/>
        <w:numPr>
          <w:numId w:val="1001"/>
          <w:ilvl w:val="0"/>
        </w:numPr>
      </w:pPr>
      <w:r>
        <w:t xml:space="preserve">Knows and applies fundamental and some advanced concepts, practices and procedures of practical field of specialization</w:t>
      </w:r>
    </w:p>
    <w:p>
      <w:pPr>
        <w:pStyle w:val="Compact"/>
        <w:numPr>
          <w:numId w:val="1001"/>
          <w:ilvl w:val="0"/>
        </w:numPr>
      </w:pPr>
      <w:r>
        <w:t xml:space="preserve">Analyze, plan and test web based, mobile and desktop applications through collaboration of epics, user stories and design specifications</w:t>
      </w:r>
    </w:p>
    <w:p>
      <w:pPr>
        <w:pStyle w:val="Compact"/>
        <w:numPr>
          <w:numId w:val="1001"/>
          <w:ilvl w:val="0"/>
        </w:numPr>
      </w:pPr>
      <w:r>
        <w:t xml:space="preserve">Consult with users, product owners, scrum masters, development, infrastructure and service desk to determine software/system functionality and scope of epis and user stories</w:t>
      </w:r>
    </w:p>
    <w:p>
      <w:pPr>
        <w:pStyle w:val="Compact"/>
        <w:numPr>
          <w:numId w:val="1001"/>
          <w:ilvl w:val="0"/>
        </w:numPr>
      </w:pPr>
      <w:r>
        <w:t xml:space="preserve">Develop original test plans, document test results, scope, risks and provide sign-off for applications utilizing Microsoft Team Foundation Server (Test Manager)</w:t>
      </w:r>
    </w:p>
    <w:p>
      <w:pPr>
        <w:pStyle w:val="Compact"/>
        <w:numPr>
          <w:numId w:val="1001"/>
          <w:ilvl w:val="0"/>
        </w:numPr>
      </w:pPr>
      <w:r>
        <w:t xml:space="preserve">Identify, report and manage the lifecycle of all software defects using Microsoft Team Foundation Server</w:t>
      </w:r>
    </w:p>
    <w:p>
      <w:pPr>
        <w:pStyle w:val="Compact"/>
        <w:numPr>
          <w:numId w:val="1001"/>
          <w:ilvl w:val="0"/>
        </w:numPr>
      </w:pPr>
      <w:r>
        <w:t xml:space="preserve">Responsible for reviewing and providing peer review feedback for business requirements, user stories, technical design documents and QA test plans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managing automated test scripts using Telerik Test Studio</w:t>
      </w:r>
    </w:p>
    <w:p>
      <w:pPr>
        <w:pStyle w:val="Compact"/>
        <w:numPr>
          <w:numId w:val="1001"/>
          <w:ilvl w:val="0"/>
        </w:numPr>
      </w:pPr>
      <w:r>
        <w:t xml:space="preserve">Use discretion and expert judgment to establish level of effort for QA activities</w:t>
      </w:r>
    </w:p>
    <w:p>
      <w:pPr>
        <w:pStyle w:val="Heading2"/>
      </w:pPr>
      <w:bookmarkStart w:id="23" w:name="qualifications-for-senior-quality-test-engineer"/>
      <w:r>
        <w:t xml:space="preserve">Qualifications for senior quality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interacting with customers, customer representatives, auditors, regulatory agencies and cross-functional departments/functions/levels</w:t>
      </w:r>
    </w:p>
    <w:p>
      <w:pPr>
        <w:pStyle w:val="Compact"/>
        <w:numPr>
          <w:numId w:val="1002"/>
          <w:ilvl w:val="0"/>
        </w:numPr>
      </w:pPr>
      <w:r>
        <w:t xml:space="preserve">Technical Leader, Maintenance and Operational support for Wafer Test Management Apps</w:t>
      </w:r>
    </w:p>
    <w:p>
      <w:pPr>
        <w:pStyle w:val="Compact"/>
        <w:numPr>
          <w:numId w:val="1002"/>
          <w:ilvl w:val="0"/>
        </w:numPr>
      </w:pPr>
      <w:r>
        <w:t xml:space="preserve">User Requirement/Demand management for Wafer Test Management</w:t>
      </w:r>
    </w:p>
    <w:p>
      <w:pPr>
        <w:pStyle w:val="Compact"/>
        <w:numPr>
          <w:numId w:val="1002"/>
          <w:ilvl w:val="0"/>
        </w:numPr>
      </w:pPr>
      <w:r>
        <w:t xml:space="preserve">Provide user consultancy support for Wafer Test related Application</w:t>
      </w:r>
    </w:p>
    <w:p>
      <w:pPr>
        <w:pStyle w:val="Compact"/>
        <w:numPr>
          <w:numId w:val="1002"/>
          <w:ilvl w:val="0"/>
        </w:numPr>
      </w:pPr>
      <w:r>
        <w:t xml:space="preserve">Buy-off and Deployment of new application to production</w:t>
      </w:r>
    </w:p>
    <w:p>
      <w:pPr>
        <w:pStyle w:val="Compact"/>
        <w:numPr>
          <w:numId w:val="1002"/>
          <w:ilvl w:val="0"/>
        </w:numPr>
      </w:pPr>
      <w:r>
        <w:t xml:space="preserve">24x7 standby / on-call support for mission critical MQT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uality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uality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2021-10-28T18:31:54Z</dcterms:created>
  <dcterms:modified xsi:type="dcterms:W3CDTF">2021-10-28T18:31:54Z</dcterms:modified>
</cp:coreProperties>
</file>