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https://www.velvetjobs.com/job-descriptions/senior-quality-control</w:t>
        </w:r>
      </w:hyperlink>
    </w:p>
    <w:p>
      <w:pPr>
        <w:pStyle w:val="Heading1"/>
      </w:pPr>
      <w:bookmarkStart w:id="21" w:name="example-of-senior-quality-control-job-description"/>
      <w:r>
        <w:t xml:space="preserve">Example of Senior Quality Control Job Description</w:t>
      </w:r>
      <w:bookmarkEnd w:id="21"/>
    </w:p>
    <w:p>
      <w:pPr>
        <w:pStyle w:val="Compact"/>
      </w:pPr>
      <w:r>
        <w:t xml:space="preserve">Our innovative and growing company is looking to fill the role of senior quality control.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quality-control"/>
      <w:r>
        <w:t xml:space="preserve">Responsibilities for senior quality control</w:t>
      </w:r>
      <w:bookmarkEnd w:id="22"/>
    </w:p>
    <w:p>
      <w:pPr>
        <w:pStyle w:val="Compact"/>
        <w:numPr>
          <w:numId w:val="1001"/>
          <w:ilvl w:val="0"/>
        </w:numPr>
      </w:pPr>
      <w:r>
        <w:t xml:space="preserve">Provide training, coaching and direction to FIU, BSA/AML and Line of Business staff</w:t>
      </w:r>
    </w:p>
    <w:p>
      <w:pPr>
        <w:pStyle w:val="Compact"/>
        <w:numPr>
          <w:numId w:val="1001"/>
          <w:ilvl w:val="0"/>
        </w:numPr>
      </w:pPr>
      <w:r>
        <w:t xml:space="preserve">Ensure a high level of quality work that meets internal and regulatory deadlines</w:t>
      </w:r>
    </w:p>
    <w:p>
      <w:pPr>
        <w:pStyle w:val="Compact"/>
        <w:numPr>
          <w:numId w:val="1001"/>
          <w:ilvl w:val="0"/>
        </w:numPr>
      </w:pPr>
      <w:r>
        <w:t xml:space="preserve">Distribute, allocate, assign, and disseminate tasking for the review of individuals from selected Army programs</w:t>
      </w:r>
    </w:p>
    <w:p>
      <w:pPr>
        <w:pStyle w:val="Compact"/>
        <w:numPr>
          <w:numId w:val="1001"/>
          <w:ilvl w:val="0"/>
        </w:numPr>
      </w:pPr>
      <w:r>
        <w:t xml:space="preserve">Manages day-to-day operations within the assigned functional group to ensure materials and products are tested, reviewed and approved within the accepted time frames</w:t>
      </w:r>
    </w:p>
    <w:p>
      <w:pPr>
        <w:pStyle w:val="Compact"/>
        <w:numPr>
          <w:numId w:val="1001"/>
          <w:ilvl w:val="0"/>
        </w:numPr>
      </w:pPr>
      <w:r>
        <w:t xml:space="preserve">Reviews, authors, and edits documents, including deviations, change control requests, SOPs, test methods, and laboratory test plans and related technical reports</w:t>
      </w:r>
    </w:p>
    <w:p>
      <w:pPr>
        <w:pStyle w:val="Compact"/>
        <w:numPr>
          <w:numId w:val="1001"/>
          <w:ilvl w:val="0"/>
        </w:numPr>
      </w:pPr>
      <w:r>
        <w:t xml:space="preserve">Provides leadership for managers, analysts and technicians to optimize productivity and quality of work</w:t>
      </w:r>
    </w:p>
    <w:p>
      <w:pPr>
        <w:pStyle w:val="Compact"/>
        <w:numPr>
          <w:numId w:val="1001"/>
          <w:ilvl w:val="0"/>
        </w:numPr>
      </w:pPr>
      <w:r>
        <w:t xml:space="preserve">Actively participates on cross functional teams (may include facilitation) and shares information, as appropriate, with direct reports</w:t>
      </w:r>
    </w:p>
    <w:p>
      <w:pPr>
        <w:pStyle w:val="Compact"/>
        <w:numPr>
          <w:numId w:val="1001"/>
          <w:ilvl w:val="0"/>
        </w:numPr>
      </w:pPr>
      <w:r>
        <w:t xml:space="preserve">Implements procedures and optimal infrastructure to ensure compliance with all regulatory agencies</w:t>
      </w:r>
    </w:p>
    <w:p>
      <w:pPr>
        <w:pStyle w:val="Compact"/>
        <w:numPr>
          <w:numId w:val="1001"/>
          <w:ilvl w:val="0"/>
        </w:numPr>
      </w:pPr>
      <w:r>
        <w:t xml:space="preserve">Provide training and ensure adequate proficiency of QCRM staff with respect to analytical methods principle and critical parameters</w:t>
      </w:r>
    </w:p>
    <w:p>
      <w:pPr>
        <w:pStyle w:val="Compact"/>
        <w:numPr>
          <w:numId w:val="1001"/>
          <w:ilvl w:val="0"/>
        </w:numPr>
      </w:pPr>
      <w:r>
        <w:t xml:space="preserve">Conducts quality assurance reviews of clinical research studies</w:t>
      </w:r>
    </w:p>
    <w:p>
      <w:pPr>
        <w:pStyle w:val="Heading2"/>
      </w:pPr>
      <w:bookmarkStart w:id="23" w:name="qualifications-for-senior-quality-control"/>
      <w:r>
        <w:t xml:space="preserve">Qualifications for senior quality control</w:t>
      </w:r>
      <w:bookmarkEnd w:id="23"/>
    </w:p>
    <w:p>
      <w:pPr>
        <w:pStyle w:val="Compact"/>
        <w:numPr>
          <w:numId w:val="1002"/>
          <w:ilvl w:val="0"/>
        </w:numPr>
      </w:pPr>
      <w:r>
        <w:t xml:space="preserve">Ability to rapidly learn new skills and expand expertise into other areas</w:t>
      </w:r>
    </w:p>
    <w:p>
      <w:pPr>
        <w:pStyle w:val="Compact"/>
        <w:numPr>
          <w:numId w:val="1002"/>
          <w:ilvl w:val="0"/>
        </w:numPr>
      </w:pPr>
      <w:r>
        <w:t xml:space="preserve">2 or more years’ experience in supervisory or team lead position of 5 or more personnel with the FBI or a military service</w:t>
      </w:r>
    </w:p>
    <w:p>
      <w:pPr>
        <w:pStyle w:val="Compact"/>
        <w:numPr>
          <w:numId w:val="1002"/>
          <w:ilvl w:val="0"/>
        </w:numPr>
      </w:pPr>
      <w:r>
        <w:t xml:space="preserve">Qualified candidates must have a current TS/SCI Security Clearance and must be willing to complete a CI Poly</w:t>
      </w:r>
    </w:p>
    <w:p>
      <w:pPr>
        <w:pStyle w:val="Compact"/>
        <w:numPr>
          <w:numId w:val="1002"/>
          <w:ilvl w:val="0"/>
        </w:numPr>
      </w:pPr>
      <w:r>
        <w:t xml:space="preserve">Relevant scientific degree with minimum 7 years related experience in bio-pharma analytical laboratory</w:t>
      </w:r>
    </w:p>
    <w:p>
      <w:pPr>
        <w:pStyle w:val="Compact"/>
        <w:numPr>
          <w:numId w:val="1002"/>
          <w:ilvl w:val="0"/>
        </w:numPr>
      </w:pPr>
      <w:r>
        <w:t xml:space="preserve">Experience with viral vector (adeno-associated virus) product is a plus</w:t>
      </w:r>
    </w:p>
    <w:p>
      <w:pPr>
        <w:pStyle w:val="Compact"/>
        <w:numPr>
          <w:numId w:val="1002"/>
          <w:ilvl w:val="0"/>
        </w:numPr>
      </w:pPr>
      <w:r>
        <w:t xml:space="preserve">The Quality Control Microbiology Supervisor/Sr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quality-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quality-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2021-10-28T12:59:50Z</dcterms:created>
  <dcterms:modified xsi:type="dcterms:W3CDTF">2021-10-28T12:59:50Z</dcterms:modified>
</cp:coreProperties>
</file>