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https://www.velvetjobs.com/job-descriptions/senior-project-management</w:t>
        </w:r>
      </w:hyperlink>
    </w:p>
    <w:p>
      <w:pPr>
        <w:pStyle w:val="Heading1"/>
      </w:pPr>
      <w:bookmarkStart w:id="21" w:name="example-of-senior-project-management-job-description"/>
      <w:r>
        <w:t xml:space="preserve">Example of Senior Project Management Job Description</w:t>
      </w:r>
      <w:bookmarkEnd w:id="21"/>
    </w:p>
    <w:p>
      <w:pPr>
        <w:pStyle w:val="Compact"/>
      </w:pPr>
      <w:r>
        <w:t xml:space="preserve">Our growing company is looking to fill the role of senior project management. If you are looking for an exciting place to work, please take a look at the list of qualifications below.</w:t>
      </w:r>
    </w:p>
    <w:p>
      <w:pPr>
        <w:pStyle w:val="Heading2"/>
      </w:pPr>
      <w:bookmarkStart w:id="22" w:name="responsibilities-for-senior-project-management"/>
      <w:r>
        <w:t xml:space="preserve">Responsibilities for senior project management</w:t>
      </w:r>
      <w:bookmarkEnd w:id="22"/>
    </w:p>
    <w:p>
      <w:pPr>
        <w:pStyle w:val="Compact"/>
        <w:numPr>
          <w:numId w:val="1001"/>
          <w:ilvl w:val="0"/>
        </w:numPr>
      </w:pPr>
      <w:r>
        <w:t xml:space="preserve">Act as an advisor to the Product Marketing management team</w:t>
      </w:r>
    </w:p>
    <w:p>
      <w:pPr>
        <w:pStyle w:val="Compact"/>
        <w:numPr>
          <w:numId w:val="1001"/>
          <w:ilvl w:val="0"/>
        </w:numPr>
      </w:pPr>
      <w:r>
        <w:t xml:space="preserve">Ensure buy-in on project scope and objective after identifying all relevant stakeholders</w:t>
      </w:r>
    </w:p>
    <w:p>
      <w:pPr>
        <w:pStyle w:val="Compact"/>
        <w:numPr>
          <w:numId w:val="1001"/>
          <w:ilvl w:val="0"/>
        </w:numPr>
      </w:pPr>
      <w:r>
        <w:t xml:space="preserve">Be a driving force for progress and achievement of program goals by aligning teams with clear definition of success, ferreting out roadblocks and dependencies, and doing what it takes to unblock the team</w:t>
      </w:r>
    </w:p>
    <w:p>
      <w:pPr>
        <w:pStyle w:val="Compact"/>
        <w:numPr>
          <w:numId w:val="1001"/>
          <w:ilvl w:val="0"/>
        </w:numPr>
      </w:pPr>
      <w:r>
        <w:t xml:space="preserve">Use various client websites to submit documents and drawings</w:t>
      </w:r>
    </w:p>
    <w:p>
      <w:pPr>
        <w:pStyle w:val="Compact"/>
        <w:numPr>
          <w:numId w:val="1001"/>
          <w:ilvl w:val="0"/>
        </w:numPr>
      </w:pPr>
      <w:r>
        <w:t xml:space="preserve">Help with time-keeping system, make sure that all staff completes and signs weekly time sheets</w:t>
      </w:r>
    </w:p>
    <w:p>
      <w:pPr>
        <w:pStyle w:val="Compact"/>
        <w:numPr>
          <w:numId w:val="1001"/>
          <w:ilvl w:val="0"/>
        </w:numPr>
      </w:pPr>
      <w:r>
        <w:t xml:space="preserve">Assist Project Managers by preparing project schedules using Microsoft projects software and notify PMs of milestones for deliverables, meetings</w:t>
      </w:r>
    </w:p>
    <w:p>
      <w:pPr>
        <w:pStyle w:val="Compact"/>
        <w:numPr>
          <w:numId w:val="1001"/>
          <w:ilvl w:val="0"/>
        </w:numPr>
      </w:pPr>
      <w:r>
        <w:t xml:space="preserve">Establish and manage performance dashboards, analyze event triggers and alerts, and determine appropriate follow up</w:t>
      </w:r>
    </w:p>
    <w:p>
      <w:pPr>
        <w:pStyle w:val="Compact"/>
        <w:numPr>
          <w:numId w:val="1001"/>
          <w:ilvl w:val="0"/>
        </w:numPr>
      </w:pPr>
      <w:r>
        <w:t xml:space="preserve">Project Manager leads cross functional teams to complete DAS/Small Cell projects within allotted timeline and budget</w:t>
      </w:r>
    </w:p>
    <w:p>
      <w:pPr>
        <w:pStyle w:val="Compact"/>
        <w:numPr>
          <w:numId w:val="1001"/>
          <w:ilvl w:val="0"/>
        </w:numPr>
      </w:pPr>
      <w:r>
        <w:t xml:space="preserve">Facilitate conference calls, associated actions and deliverables</w:t>
      </w:r>
    </w:p>
    <w:p>
      <w:pPr>
        <w:pStyle w:val="Compact"/>
        <w:numPr>
          <w:numId w:val="1001"/>
          <w:ilvl w:val="0"/>
        </w:numPr>
      </w:pPr>
      <w:r>
        <w:t xml:space="preserve">Keep track of project timelines for forecasting purposes</w:t>
      </w:r>
    </w:p>
    <w:p>
      <w:pPr>
        <w:pStyle w:val="Heading2"/>
      </w:pPr>
      <w:bookmarkStart w:id="23" w:name="qualifications-for-senior-project-management"/>
      <w:r>
        <w:t xml:space="preserve">Qualifications for senior project management</w:t>
      </w:r>
      <w:bookmarkEnd w:id="23"/>
    </w:p>
    <w:p>
      <w:pPr>
        <w:pStyle w:val="Compact"/>
        <w:numPr>
          <w:numId w:val="1002"/>
          <w:ilvl w:val="0"/>
        </w:numPr>
      </w:pPr>
      <w:r>
        <w:t xml:space="preserve">Provide professional development feedback to managers of project team members</w:t>
      </w:r>
    </w:p>
    <w:p>
      <w:pPr>
        <w:pStyle w:val="Compact"/>
        <w:numPr>
          <w:numId w:val="1002"/>
          <w:ilvl w:val="0"/>
        </w:numPr>
      </w:pPr>
      <w:r>
        <w:t xml:space="preserve">Drive and support roll out of product lifecycle processes, procedures and tools for Marketing projects</w:t>
      </w:r>
    </w:p>
    <w:p>
      <w:pPr>
        <w:pStyle w:val="Compact"/>
        <w:numPr>
          <w:numId w:val="1002"/>
          <w:ilvl w:val="0"/>
        </w:numPr>
      </w:pPr>
      <w:r>
        <w:t xml:space="preserve">Collect and provide feedback from project team members on processes, procedures and tools</w:t>
      </w:r>
    </w:p>
    <w:p>
      <w:pPr>
        <w:pStyle w:val="Compact"/>
        <w:numPr>
          <w:numId w:val="1002"/>
          <w:ilvl w:val="0"/>
        </w:numPr>
      </w:pPr>
      <w:r>
        <w:t xml:space="preserve">Roseville, MN based office supporting projects across all US time zones</w:t>
      </w:r>
    </w:p>
    <w:p>
      <w:pPr>
        <w:pStyle w:val="Compact"/>
        <w:numPr>
          <w:numId w:val="1002"/>
          <w:ilvl w:val="0"/>
        </w:numPr>
      </w:pPr>
      <w:r>
        <w:t xml:space="preserve">Flexible to work with onshore and offshore schedules</w:t>
      </w:r>
    </w:p>
    <w:p>
      <w:pPr>
        <w:pStyle w:val="Compact"/>
        <w:numPr>
          <w:numId w:val="1002"/>
          <w:ilvl w:val="0"/>
        </w:numPr>
      </w:pPr>
      <w:r>
        <w:t xml:space="preserve">AGILE methodologies / Certified SCRUM Master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2021-10-28T13:01:39Z</dcterms:created>
  <dcterms:modified xsi:type="dcterms:W3CDTF">2021-10-28T13:01:39Z</dcterms:modified>
</cp:coreProperties>
</file>