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https://www.velvetjobs.com/job-descriptions/senior-project-engineer</w:t>
        </w:r>
      </w:hyperlink>
    </w:p>
    <w:p>
      <w:pPr>
        <w:pStyle w:val="Heading1"/>
      </w:pPr>
      <w:bookmarkStart w:id="21" w:name="example-of-senior-project-engineer-job-description"/>
      <w:r>
        <w:t xml:space="preserve">Example of Senior Project Engineer Job Description</w:t>
      </w:r>
      <w:bookmarkEnd w:id="21"/>
    </w:p>
    <w:p>
      <w:pPr>
        <w:pStyle w:val="Compact"/>
      </w:pPr>
      <w:r>
        <w:t xml:space="preserve">Our company is growing rapidly and is looking to fill the role of senior project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project-engineer"/>
      <w:r>
        <w:t xml:space="preserve">Responsibilities for senior project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Leading and managing projects by involving cross function team to do design review, risk assessment, PPAP preparation, verification plan and project time management</w:t>
      </w:r>
    </w:p>
    <w:p>
      <w:pPr>
        <w:pStyle w:val="Compact"/>
        <w:numPr>
          <w:numId w:val="1001"/>
          <w:ilvl w:val="0"/>
        </w:numPr>
      </w:pPr>
      <w:r>
        <w:t xml:space="preserve">Confer with vendors to determine product specifications and arrange for purchase of equipment, materials, or parts</w:t>
      </w:r>
    </w:p>
    <w:p>
      <w:pPr>
        <w:pStyle w:val="Compact"/>
        <w:numPr>
          <w:numId w:val="1001"/>
          <w:ilvl w:val="0"/>
        </w:numPr>
      </w:pPr>
      <w:r>
        <w:t xml:space="preserve">Design fixtures, tools and gauges</w:t>
      </w:r>
    </w:p>
    <w:p>
      <w:pPr>
        <w:pStyle w:val="Compact"/>
        <w:numPr>
          <w:numId w:val="1001"/>
          <w:ilvl w:val="0"/>
        </w:numPr>
      </w:pPr>
      <w:r>
        <w:t xml:space="preserve">Managing cost, schedule and technical aspects of the customer specific elements of the program, including detailed program work scope, schedule milestones, earned value methodology, risk/opportunity, staffing, and budget</w:t>
      </w:r>
    </w:p>
    <w:p>
      <w:pPr>
        <w:pStyle w:val="Compact"/>
        <w:numPr>
          <w:numId w:val="1001"/>
          <w:ilvl w:val="0"/>
        </w:numPr>
      </w:pPr>
      <w:r>
        <w:t xml:space="preserve">Interfacing, coordinating and negotiating with the Core program Project engineer, Program Management and customers to ensure that all requirements, milestones, and objectives are met</w:t>
      </w:r>
    </w:p>
    <w:p>
      <w:pPr>
        <w:pStyle w:val="Compact"/>
        <w:numPr>
          <w:numId w:val="1001"/>
          <w:ilvl w:val="0"/>
        </w:numPr>
      </w:pPr>
      <w:r>
        <w:t xml:space="preserve">Interfacing, coordinating and negotiating with Suppliers</w:t>
      </w:r>
    </w:p>
    <w:p>
      <w:pPr>
        <w:pStyle w:val="Compact"/>
        <w:numPr>
          <w:numId w:val="1001"/>
          <w:ilvl w:val="0"/>
        </w:numPr>
      </w:pPr>
      <w:r>
        <w:t xml:space="preserve">Enforcing strict scope management, following the formal change review process deployed on the program</w:t>
      </w:r>
    </w:p>
    <w:p>
      <w:pPr>
        <w:pStyle w:val="Compact"/>
        <w:numPr>
          <w:numId w:val="1001"/>
          <w:ilvl w:val="0"/>
        </w:numPr>
      </w:pPr>
      <w:r>
        <w:t xml:space="preserve">Provide technical guidance/oversight to programs</w:t>
      </w:r>
    </w:p>
    <w:p>
      <w:pPr>
        <w:pStyle w:val="Compact"/>
        <w:numPr>
          <w:numId w:val="1001"/>
          <w:ilvl w:val="0"/>
        </w:numPr>
      </w:pPr>
      <w:r>
        <w:t xml:space="preserve">Ability to work successfully with a global workforce</w:t>
      </w:r>
    </w:p>
    <w:p>
      <w:pPr>
        <w:pStyle w:val="Compact"/>
        <w:numPr>
          <w:numId w:val="1001"/>
          <w:ilvl w:val="0"/>
        </w:numPr>
      </w:pPr>
      <w:r>
        <w:t xml:space="preserve">Following the RFP process for new business on scheduling and budgeting</w:t>
      </w:r>
    </w:p>
    <w:p>
      <w:pPr>
        <w:pStyle w:val="Heading2"/>
      </w:pPr>
      <w:bookmarkStart w:id="23" w:name="qualifications-for-senior-project-engineer"/>
      <w:r>
        <w:t xml:space="preserve">Qualifications for senior project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executing quality controls</w:t>
      </w:r>
    </w:p>
    <w:p>
      <w:pPr>
        <w:pStyle w:val="Compact"/>
        <w:numPr>
          <w:numId w:val="1002"/>
          <w:ilvl w:val="0"/>
        </w:numPr>
      </w:pPr>
      <w:r>
        <w:t xml:space="preserve">Engineering or equivalent plus 3 years of industry experience</w:t>
      </w:r>
    </w:p>
    <w:p>
      <w:pPr>
        <w:pStyle w:val="Compact"/>
        <w:numPr>
          <w:numId w:val="1002"/>
          <w:ilvl w:val="0"/>
        </w:numPr>
      </w:pPr>
      <w:r>
        <w:t xml:space="preserve">Equal Opportunity for Employees</w:t>
      </w:r>
    </w:p>
    <w:p>
      <w:pPr>
        <w:pStyle w:val="Compact"/>
        <w:numPr>
          <w:numId w:val="1002"/>
          <w:ilvl w:val="0"/>
        </w:numPr>
      </w:pPr>
      <w:r>
        <w:t xml:space="preserve">Work Health and Safety for Employees</w:t>
      </w:r>
    </w:p>
    <w:p>
      <w:pPr>
        <w:pStyle w:val="Compact"/>
        <w:numPr>
          <w:numId w:val="1002"/>
          <w:ilvl w:val="0"/>
        </w:numPr>
      </w:pPr>
      <w:r>
        <w:t xml:space="preserve">Minimum 6 years of Project Engineering experience, preferably in roadworks</w:t>
      </w:r>
    </w:p>
    <w:p>
      <w:pPr>
        <w:pStyle w:val="Compact"/>
        <w:numPr>
          <w:numId w:val="1002"/>
          <w:ilvl w:val="0"/>
        </w:numPr>
      </w:pPr>
      <w:r>
        <w:t xml:space="preserve">A Degree in Civil Engineering or an equivalent Civil Engineering qualification which is accepted by Engineers NZ is a requirement of this position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projec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projec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2021-10-28T13:27:30Z</dcterms:created>
  <dcterms:modified xsi:type="dcterms:W3CDTF">2021-10-28T13:27:30Z</dcterms:modified>
</cp:coreProperties>
</file>