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https://www.velvetjobs.com/job-descriptions/senior-pricing-analyst</w:t>
        </w:r>
      </w:hyperlink>
    </w:p>
    <w:p>
      <w:pPr>
        <w:pStyle w:val="Heading1"/>
      </w:pPr>
      <w:bookmarkStart w:id="21" w:name="example-of-senior-pricing-analyst-job-description"/>
      <w:r>
        <w:t xml:space="preserve">Example of Senior Pricing Analyst Job Description</w:t>
      </w:r>
      <w:bookmarkEnd w:id="21"/>
    </w:p>
    <w:p>
      <w:pPr>
        <w:pStyle w:val="Compact"/>
      </w:pPr>
      <w:r>
        <w:t xml:space="preserve">Our company is searching for experienced candidates for the position of senior pricing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pricing-analyst"/>
      <w:r>
        <w:t xml:space="preserve">Responsibilities for senior pricing analyst</w:t>
      </w:r>
      <w:bookmarkEnd w:id="22"/>
    </w:p>
    <w:p>
      <w:pPr>
        <w:pStyle w:val="Compact"/>
        <w:numPr>
          <w:numId w:val="1001"/>
          <w:ilvl w:val="0"/>
        </w:numPr>
      </w:pPr>
      <w:r>
        <w:t xml:space="preserve">Work with Finance and Operations to set and implement pricing rules, structures, discounts</w:t>
      </w:r>
    </w:p>
    <w:p>
      <w:pPr>
        <w:pStyle w:val="Compact"/>
        <w:numPr>
          <w:numId w:val="1001"/>
          <w:ilvl w:val="0"/>
        </w:numPr>
      </w:pPr>
      <w:r>
        <w:t xml:space="preserve">Value Creation –Drive superior commercial business decision making that supports Brown-Forman’s long term growth strategy</w:t>
      </w:r>
    </w:p>
    <w:p>
      <w:pPr>
        <w:pStyle w:val="Compact"/>
        <w:numPr>
          <w:numId w:val="1001"/>
          <w:ilvl w:val="0"/>
        </w:numPr>
      </w:pPr>
      <w:r>
        <w:t xml:space="preserve">Project Management of all global and regional pricing-related initiatives</w:t>
      </w:r>
    </w:p>
    <w:p>
      <w:pPr>
        <w:pStyle w:val="Compact"/>
        <w:numPr>
          <w:numId w:val="1001"/>
          <w:ilvl w:val="0"/>
        </w:numPr>
      </w:pPr>
      <w:r>
        <w:t xml:space="preserve">Schedule global pricing committee meetings and administer process</w:t>
      </w:r>
    </w:p>
    <w:p>
      <w:pPr>
        <w:pStyle w:val="Compact"/>
        <w:numPr>
          <w:numId w:val="1001"/>
          <w:ilvl w:val="0"/>
        </w:numPr>
      </w:pPr>
      <w:r>
        <w:t xml:space="preserve">Assist with the data gathering, synthesis and analysis required to support pricing strategies and effectiveness</w:t>
      </w:r>
    </w:p>
    <w:p>
      <w:pPr>
        <w:pStyle w:val="Compact"/>
        <w:numPr>
          <w:numId w:val="1001"/>
          <w:ilvl w:val="0"/>
        </w:numPr>
      </w:pPr>
      <w:r>
        <w:t xml:space="preserve">Assist with the day to day tasks relating to pricing administration</w:t>
      </w:r>
    </w:p>
    <w:p>
      <w:pPr>
        <w:pStyle w:val="Compact"/>
        <w:numPr>
          <w:numId w:val="1001"/>
          <w:ilvl w:val="0"/>
        </w:numPr>
      </w:pPr>
      <w:r>
        <w:t xml:space="preserve">Provide content for pricing collateral and communications</w:t>
      </w:r>
    </w:p>
    <w:p>
      <w:pPr>
        <w:pStyle w:val="Compact"/>
        <w:numPr>
          <w:numId w:val="1001"/>
          <w:ilvl w:val="0"/>
        </w:numPr>
      </w:pPr>
      <w:r>
        <w:t xml:space="preserve">Reviews requests for proposals to identify pricing requirements and contractual terms and conditions</w:t>
      </w:r>
    </w:p>
    <w:p>
      <w:pPr>
        <w:pStyle w:val="Compact"/>
        <w:numPr>
          <w:numId w:val="1001"/>
          <w:ilvl w:val="0"/>
        </w:numPr>
      </w:pPr>
      <w:r>
        <w:t xml:space="preserve">Assists in the development and presentation of price strategy to senior corporate and line executives</w:t>
      </w:r>
    </w:p>
    <w:p>
      <w:pPr>
        <w:pStyle w:val="Compact"/>
        <w:numPr>
          <w:numId w:val="1001"/>
          <w:ilvl w:val="0"/>
        </w:numPr>
      </w:pPr>
      <w:r>
        <w:t xml:space="preserve">Assists with implementation of price strategy through full cost/price proposal volume preparation</w:t>
      </w:r>
    </w:p>
    <w:p>
      <w:pPr>
        <w:pStyle w:val="Heading2"/>
      </w:pPr>
      <w:bookmarkStart w:id="23" w:name="qualifications-for-senior-pricing-analyst"/>
      <w:r>
        <w:t xml:space="preserve">Qualifications for senior pricing analyst</w:t>
      </w:r>
      <w:bookmarkEnd w:id="23"/>
    </w:p>
    <w:p>
      <w:pPr>
        <w:pStyle w:val="Compact"/>
        <w:numPr>
          <w:numId w:val="1002"/>
          <w:ilvl w:val="0"/>
        </w:numPr>
      </w:pPr>
      <w:r>
        <w:t xml:space="preserve">Experience in Merchant Services industries is a plus</w:t>
      </w:r>
    </w:p>
    <w:p>
      <w:pPr>
        <w:pStyle w:val="Compact"/>
        <w:numPr>
          <w:numId w:val="1002"/>
          <w:ilvl w:val="0"/>
        </w:numPr>
      </w:pPr>
      <w:r>
        <w:t xml:space="preserve">Accounting experience a MUST</w:t>
      </w:r>
    </w:p>
    <w:p>
      <w:pPr>
        <w:pStyle w:val="Compact"/>
        <w:numPr>
          <w:numId w:val="1002"/>
          <w:ilvl w:val="0"/>
        </w:numPr>
      </w:pPr>
      <w:r>
        <w:t xml:space="preserve">Commercial experience a MUST</w:t>
      </w:r>
    </w:p>
    <w:p>
      <w:pPr>
        <w:pStyle w:val="Compact"/>
        <w:numPr>
          <w:numId w:val="1002"/>
          <w:ilvl w:val="0"/>
        </w:numPr>
      </w:pPr>
      <w:r>
        <w:t xml:space="preserve">10+ years specific business experience (Aerospace/Avionics a plus)</w:t>
      </w:r>
    </w:p>
    <w:p>
      <w:pPr>
        <w:pStyle w:val="Compact"/>
        <w:numPr>
          <w:numId w:val="1002"/>
          <w:ilvl w:val="0"/>
        </w:numPr>
      </w:pPr>
      <w:r>
        <w:t xml:space="preserve">Ability to organize, work independently, work in teams and deliver projects &amp; work on time</w:t>
      </w:r>
    </w:p>
    <w:p>
      <w:pPr>
        <w:pStyle w:val="Compact"/>
        <w:numPr>
          <w:numId w:val="1002"/>
          <w:ilvl w:val="0"/>
        </w:numPr>
      </w:pPr>
      <w:r>
        <w:t xml:space="preserve">Solid experience to lead/coordinate across functional groups and divisions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pric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pric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2021-10-28T13:15:50Z</dcterms:created>
  <dcterms:modified xsi:type="dcterms:W3CDTF">2021-10-28T13:15:50Z</dcterms:modified>
</cp:coreProperties>
</file>