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https://www.velvetjobs.com/job-descriptions/senior-pricing-analyst</w:t>
        </w:r>
      </w:hyperlink>
    </w:p>
    <w:p>
      <w:pPr>
        <w:pStyle w:val="Heading1"/>
      </w:pPr>
      <w:bookmarkStart w:id="21" w:name="example-of-senior-pricing-analyst-job-description"/>
      <w:r>
        <w:t xml:space="preserve">Example of Senior Pricing Analyst Job Description</w:t>
      </w:r>
      <w:bookmarkEnd w:id="21"/>
    </w:p>
    <w:p>
      <w:pPr>
        <w:pStyle w:val="Compact"/>
      </w:pPr>
      <w:r>
        <w:t xml:space="preserve">Our company is growing rapidly and is looking for a senior pricing analyst. To join our growing team, please review the list of responsibilities and qualifications.</w:t>
      </w:r>
    </w:p>
    <w:p>
      <w:pPr>
        <w:pStyle w:val="Heading2"/>
      </w:pPr>
      <w:bookmarkStart w:id="22" w:name="responsibilities-for-senior-pricing-analyst"/>
      <w:r>
        <w:t xml:space="preserve">Responsibilities for senior pricing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Development of new metrics to identify trends, tracking and monitoring of pricing performance</w:t>
      </w:r>
    </w:p>
    <w:p>
      <w:pPr>
        <w:pStyle w:val="Compact"/>
        <w:numPr>
          <w:numId w:val="1001"/>
          <w:ilvl w:val="0"/>
        </w:numPr>
      </w:pPr>
      <w:r>
        <w:t xml:space="preserve">Work closely with Sales, Operations, Demand Planning and Strategy to provide insights and discover opportunities within various customer and business segments</w:t>
      </w:r>
    </w:p>
    <w:p>
      <w:pPr>
        <w:pStyle w:val="Compact"/>
        <w:numPr>
          <w:numId w:val="1001"/>
          <w:ilvl w:val="0"/>
        </w:numPr>
      </w:pPr>
      <w:r>
        <w:t xml:space="preserve">Lead regular meetings in region across multiple parts of the organization, , hardware and supplies categories, indirect and direct MPS to get latest intelligence and align on key insights</w:t>
      </w:r>
    </w:p>
    <w:p>
      <w:pPr>
        <w:pStyle w:val="Compact"/>
        <w:numPr>
          <w:numId w:val="1001"/>
          <w:ilvl w:val="0"/>
        </w:numPr>
      </w:pPr>
      <w:r>
        <w:t xml:space="preserve">Collaborate closely with Inside/Outside Sales, Finance, and Product Development teams</w:t>
      </w:r>
    </w:p>
    <w:p>
      <w:pPr>
        <w:pStyle w:val="Compact"/>
        <w:numPr>
          <w:numId w:val="1001"/>
          <w:ilvl w:val="0"/>
        </w:numPr>
      </w:pPr>
      <w:r>
        <w:t xml:space="preserve">Identify and explain pricing and margin trends</w:t>
      </w:r>
    </w:p>
    <w:p>
      <w:pPr>
        <w:pStyle w:val="Compact"/>
        <w:numPr>
          <w:numId w:val="1001"/>
          <w:ilvl w:val="0"/>
        </w:numPr>
      </w:pPr>
      <w:r>
        <w:t xml:space="preserve">Act as an integration point between pricing and the business teams</w:t>
      </w:r>
    </w:p>
    <w:p>
      <w:pPr>
        <w:pStyle w:val="Compact"/>
        <w:numPr>
          <w:numId w:val="1001"/>
          <w:ilvl w:val="0"/>
        </w:numPr>
      </w:pPr>
      <w:r>
        <w:t xml:space="preserve">Develop plans on non-compliance resolution systematically working with IT/Pricing and Merchant teams</w:t>
      </w:r>
    </w:p>
    <w:p>
      <w:pPr>
        <w:pStyle w:val="Compact"/>
        <w:numPr>
          <w:numId w:val="1001"/>
          <w:ilvl w:val="0"/>
        </w:numPr>
      </w:pPr>
      <w:r>
        <w:t xml:space="preserve">Identify insights leading to profitable growth opportunities, particularly in retail pharmacies, market access and pricing aspects</w:t>
      </w:r>
    </w:p>
    <w:p>
      <w:pPr>
        <w:pStyle w:val="Compact"/>
        <w:numPr>
          <w:numId w:val="1001"/>
          <w:ilvl w:val="0"/>
        </w:numPr>
      </w:pPr>
      <w:r>
        <w:t xml:space="preserve">Lead process to develop new contract pricing elements and periodically review those already in place</w:t>
      </w:r>
    </w:p>
    <w:p>
      <w:pPr>
        <w:pStyle w:val="Compact"/>
        <w:numPr>
          <w:numId w:val="1001"/>
          <w:ilvl w:val="0"/>
        </w:numPr>
      </w:pPr>
      <w:r>
        <w:t xml:space="preserve">Own implementation of pricing changes internally with cross-functional teams with distributor partners</w:t>
      </w:r>
    </w:p>
    <w:p>
      <w:pPr>
        <w:pStyle w:val="Heading2"/>
      </w:pPr>
      <w:bookmarkStart w:id="23" w:name="qualifications-for-senior-pricing-analyst"/>
      <w:r>
        <w:t xml:space="preserve">Qualifications for senior pricing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of Casualty Actuarial Society designation (an asset)</w:t>
      </w:r>
    </w:p>
    <w:p>
      <w:pPr>
        <w:pStyle w:val="Compact"/>
        <w:numPr>
          <w:numId w:val="1002"/>
          <w:ilvl w:val="0"/>
        </w:numPr>
      </w:pPr>
      <w:r>
        <w:t xml:space="preserve">Minimum 5 years of Property &amp; casualty actuarial experience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in French and English, both verbally and in writing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during periods of stress</w:t>
      </w:r>
    </w:p>
    <w:p>
      <w:pPr>
        <w:pStyle w:val="Compact"/>
        <w:numPr>
          <w:numId w:val="1002"/>
          <w:ilvl w:val="0"/>
        </w:numPr>
      </w:pPr>
      <w:r>
        <w:t xml:space="preserve">Ability to make good decisions quickly when the situation so requires</w:t>
      </w:r>
    </w:p>
    <w:p>
      <w:pPr>
        <w:pStyle w:val="Compact"/>
        <w:numPr>
          <w:numId w:val="1002"/>
          <w:ilvl w:val="0"/>
        </w:numPr>
      </w:pPr>
      <w:r>
        <w:t xml:space="preserve">Autonomous and perseverant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ic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ic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2021-10-28T13:02:31Z</dcterms:created>
  <dcterms:modified xsi:type="dcterms:W3CDTF">2021-10-28T13:02:31Z</dcterms:modified>
</cp:coreProperties>
</file>