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https://www.velvetjobs.com/job-descriptions/senior-monitoring</w:t>
        </w:r>
      </w:hyperlink>
    </w:p>
    <w:p>
      <w:pPr>
        <w:pStyle w:val="Heading1"/>
      </w:pPr>
      <w:bookmarkStart w:id="21" w:name="example-of-senior-monitoring-job-description"/>
      <w:r>
        <w:t xml:space="preserve">Example of Senior Monitoring Job Description</w:t>
      </w:r>
      <w:bookmarkEnd w:id="21"/>
    </w:p>
    <w:p>
      <w:pPr>
        <w:pStyle w:val="Compact"/>
      </w:pPr>
      <w:r>
        <w:t xml:space="preserve">Our growing company is hiring for a senior monitoring.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onitoring"/>
      <w:r>
        <w:t xml:space="preserve">Responsibilities for senior monitoring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Establishment of clear accountabilities, targets, deliverables and measurement systems to reach performance standards/goals</w:t>
      </w:r>
    </w:p>
    <w:p>
      <w:pPr>
        <w:pStyle w:val="Compact"/>
        <w:numPr>
          <w:numId w:val="1001"/>
          <w:ilvl w:val="0"/>
        </w:numPr>
      </w:pPr>
      <w:r>
        <w:t xml:space="preserve">Manage evaluation, measurement and verification traction of the product’s performance</w:t>
      </w:r>
    </w:p>
    <w:p>
      <w:pPr>
        <w:pStyle w:val="Compact"/>
        <w:numPr>
          <w:numId w:val="1001"/>
          <w:ilvl w:val="0"/>
        </w:numPr>
      </w:pPr>
      <w:r>
        <w:t xml:space="preserve">Ensure proper and timely payments to vendors, strategic partners</w:t>
      </w:r>
    </w:p>
    <w:p>
      <w:pPr>
        <w:pStyle w:val="Compact"/>
        <w:numPr>
          <w:numId w:val="1001"/>
          <w:ilvl w:val="0"/>
        </w:numPr>
      </w:pPr>
      <w:r>
        <w:t xml:space="preserve">Keep management informed of any operational issues and communicate important operational metrics to management team</w:t>
      </w:r>
    </w:p>
    <w:p>
      <w:pPr>
        <w:pStyle w:val="Compact"/>
        <w:numPr>
          <w:numId w:val="1001"/>
          <w:ilvl w:val="0"/>
        </w:numPr>
      </w:pPr>
      <w:r>
        <w:t xml:space="preserve">Create strategies and provide innovative solutions to address operational delays and/or barriers</w:t>
      </w:r>
    </w:p>
    <w:p>
      <w:pPr>
        <w:pStyle w:val="Compact"/>
        <w:numPr>
          <w:numId w:val="1001"/>
          <w:ilvl w:val="0"/>
        </w:numPr>
      </w:pPr>
      <w:r>
        <w:t xml:space="preserve">Manage operational plans for additional growth businesses that will result from the products success</w:t>
      </w:r>
    </w:p>
    <w:p>
      <w:pPr>
        <w:pStyle w:val="Compact"/>
        <w:numPr>
          <w:numId w:val="1001"/>
          <w:ilvl w:val="0"/>
        </w:numPr>
      </w:pPr>
      <w:r>
        <w:t xml:space="preserve">Plans and manages the implementation of organization-wide processes and procedures, tools and techniques for the logging and monitoring of enterprise devices</w:t>
      </w:r>
    </w:p>
    <w:p>
      <w:pPr>
        <w:pStyle w:val="Compact"/>
        <w:numPr>
          <w:numId w:val="1001"/>
          <w:ilvl w:val="0"/>
        </w:numPr>
      </w:pPr>
      <w:r>
        <w:t xml:space="preserve">Ensure the Rogers organization is up to speed and properly trained to install, demo and service the product</w:t>
      </w:r>
    </w:p>
    <w:p>
      <w:pPr>
        <w:pStyle w:val="Compact"/>
        <w:numPr>
          <w:numId w:val="1001"/>
          <w:ilvl w:val="0"/>
        </w:numPr>
      </w:pPr>
      <w:r>
        <w:t xml:space="preserve">Support the security categorization process, and security controls identification and tailoring process</w:t>
      </w:r>
    </w:p>
    <w:p>
      <w:pPr>
        <w:pStyle w:val="Compact"/>
        <w:numPr>
          <w:numId w:val="1001"/>
          <w:ilvl w:val="0"/>
        </w:numPr>
      </w:pPr>
      <w:r>
        <w:t xml:space="preserve">In partnership with the VP, Financial Crime Investigations, develop and implement the strategy for building the Global AML Monitoring &amp; Analytics program</w:t>
      </w:r>
    </w:p>
    <w:p>
      <w:pPr>
        <w:pStyle w:val="Heading2"/>
      </w:pPr>
      <w:bookmarkStart w:id="23" w:name="qualifications-for-senior-monitoring"/>
      <w:r>
        <w:t xml:space="preserve">Qualifications for senior monitoring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Prepares portfolio monitoring reports on a quarterly or semi-annual basis depending upon the amount of portfolio risk</w:t>
      </w:r>
    </w:p>
    <w:p>
      <w:pPr>
        <w:pStyle w:val="Compact"/>
        <w:numPr>
          <w:numId w:val="1002"/>
          <w:ilvl w:val="0"/>
        </w:numPr>
      </w:pPr>
      <w:r>
        <w:t xml:space="preserve">Provides on-the-job training for examiners around policies, procedures, and systems for their assigned portfolio</w:t>
      </w:r>
    </w:p>
    <w:p>
      <w:pPr>
        <w:pStyle w:val="Compact"/>
        <w:numPr>
          <w:numId w:val="1002"/>
          <w:ilvl w:val="0"/>
        </w:numPr>
      </w:pPr>
      <w:r>
        <w:t xml:space="preserve">Works independently and receives little assistance/coaching from Loan Review Management</w:t>
      </w:r>
    </w:p>
    <w:p>
      <w:pPr>
        <w:pStyle w:val="Compact"/>
        <w:numPr>
          <w:numId w:val="1002"/>
          <w:ilvl w:val="0"/>
        </w:numPr>
      </w:pPr>
      <w:r>
        <w:t xml:space="preserve">May participate in and/or lead assigned special projects</w:t>
      </w:r>
    </w:p>
    <w:p>
      <w:pPr>
        <w:pStyle w:val="Compact"/>
        <w:numPr>
          <w:numId w:val="1002"/>
          <w:ilvl w:val="0"/>
        </w:numPr>
      </w:pPr>
      <w:r>
        <w:t xml:space="preserve">Experience in field monitoring and/or leading a field monitoring organization</w:t>
      </w:r>
    </w:p>
    <w:p>
      <w:pPr>
        <w:pStyle w:val="Compact"/>
        <w:numPr>
          <w:numId w:val="1002"/>
          <w:ilvl w:val="0"/>
        </w:numPr>
      </w:pPr>
      <w:r>
        <w:t xml:space="preserve">Experience in how clinical research is conducted in affiliates in MNCs and extensive knowledge of monitoring practices in North America and across different regions across the world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onito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onito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2021-10-28T18:38:42Z</dcterms:created>
  <dcterms:modified xsi:type="dcterms:W3CDTF">2021-10-28T18:38:42Z</dcterms:modified>
</cp:coreProperties>
</file>