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https://www.velvetjobs.com/job-descriptions/senior-marketing-specialist</w:t>
        </w:r>
      </w:hyperlink>
    </w:p>
    <w:p>
      <w:pPr>
        <w:pStyle w:val="Heading1"/>
      </w:pPr>
      <w:bookmarkStart w:id="21" w:name="example-of-senior-marketing-specialist-job-description"/>
      <w:r>
        <w:t xml:space="preserve">Example of Senior Marketing Specialist Job Description</w:t>
      </w:r>
      <w:bookmarkEnd w:id="21"/>
    </w:p>
    <w:p>
      <w:pPr>
        <w:pStyle w:val="Compact"/>
      </w:pPr>
      <w:r>
        <w:t xml:space="preserve">Our innovative and growing company is searching for experienced candidates for the position of senior marketing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rketing-specialist"/>
      <w:r>
        <w:t xml:space="preserve">Responsibilities for senior marketing specialist</w:t>
      </w:r>
      <w:bookmarkEnd w:id="22"/>
    </w:p>
    <w:p>
      <w:pPr>
        <w:pStyle w:val="Compact"/>
        <w:numPr>
          <w:numId w:val="1001"/>
          <w:ilvl w:val="0"/>
        </w:numPr>
      </w:pPr>
      <w:r>
        <w:t xml:space="preserve">Support the retail sales teams through assisting in the development of in-store programs and campaigns to engage existing leads and create new leads</w:t>
      </w:r>
    </w:p>
    <w:p>
      <w:pPr>
        <w:pStyle w:val="Compact"/>
        <w:numPr>
          <w:numId w:val="1001"/>
          <w:ilvl w:val="0"/>
        </w:numPr>
      </w:pPr>
      <w:r>
        <w:t xml:space="preserve">Accountable for on-time delivery and product quality levels requiring both the understanding of various business processes, the development of project plans, and management of multiple projects in unison</w:t>
      </w:r>
    </w:p>
    <w:p>
      <w:pPr>
        <w:pStyle w:val="Compact"/>
        <w:numPr>
          <w:numId w:val="1001"/>
          <w:ilvl w:val="0"/>
        </w:numPr>
      </w:pPr>
      <w:r>
        <w:t xml:space="preserve">Supports and implements brand strategy ensuring all product and program education supports the overall brand positioning and customer experience</w:t>
      </w:r>
    </w:p>
    <w:p>
      <w:pPr>
        <w:pStyle w:val="Compact"/>
        <w:numPr>
          <w:numId w:val="1001"/>
          <w:ilvl w:val="0"/>
        </w:numPr>
      </w:pPr>
      <w:r>
        <w:t xml:space="preserve">Manage a variety of communications tasks including preparation of a range of communications publications, advertisements, direct mail, digital marketing assets, videos, talking points, reports, presentations and other materials</w:t>
      </w:r>
    </w:p>
    <w:p>
      <w:pPr>
        <w:pStyle w:val="Compact"/>
        <w:numPr>
          <w:numId w:val="1001"/>
          <w:ilvl w:val="0"/>
        </w:numPr>
      </w:pPr>
      <w:r>
        <w:t xml:space="preserve">Develop strong working relationship with other business units, colleagues, customers and vendors</w:t>
      </w:r>
    </w:p>
    <w:p>
      <w:pPr>
        <w:pStyle w:val="Compact"/>
        <w:numPr>
          <w:numId w:val="1001"/>
          <w:ilvl w:val="0"/>
        </w:numPr>
      </w:pPr>
      <w:r>
        <w:t xml:space="preserve">Oversee bill inserts, bill messages and e-newsletter calendar and content</w:t>
      </w:r>
    </w:p>
    <w:p>
      <w:pPr>
        <w:pStyle w:val="Compact"/>
        <w:numPr>
          <w:numId w:val="1001"/>
          <w:ilvl w:val="0"/>
        </w:numPr>
      </w:pPr>
      <w:r>
        <w:t xml:space="preserve">Acts as a liaison with external vendors and/or agency counsel as needed</w:t>
      </w:r>
    </w:p>
    <w:p>
      <w:pPr>
        <w:pStyle w:val="Compact"/>
        <w:numPr>
          <w:numId w:val="1001"/>
          <w:ilvl w:val="0"/>
        </w:numPr>
      </w:pPr>
      <w:r>
        <w:t xml:space="preserve">Proven track record of storytelling ability, using different media including written content, infographics and audio/video clips</w:t>
      </w:r>
    </w:p>
    <w:p>
      <w:pPr>
        <w:pStyle w:val="Compact"/>
        <w:numPr>
          <w:numId w:val="1001"/>
          <w:ilvl w:val="0"/>
        </w:numPr>
      </w:pPr>
      <w:r>
        <w:t xml:space="preserve">Supports internal communication initiatives as needed</w:t>
      </w:r>
    </w:p>
    <w:p>
      <w:pPr>
        <w:pStyle w:val="Compact"/>
        <w:numPr>
          <w:numId w:val="1001"/>
          <w:ilvl w:val="0"/>
        </w:numPr>
      </w:pPr>
      <w:r>
        <w:t xml:space="preserve">Is accountable for the generation target for his/her marketing program as defined in the yearly business/marketing plan</w:t>
      </w:r>
    </w:p>
    <w:p>
      <w:pPr>
        <w:pStyle w:val="Heading2"/>
      </w:pPr>
      <w:bookmarkStart w:id="23" w:name="qualifications-for-senior-marketing-specialist"/>
      <w:r>
        <w:t xml:space="preserve">Qualifications for senior marketing specialist</w:t>
      </w:r>
      <w:bookmarkEnd w:id="23"/>
    </w:p>
    <w:p>
      <w:pPr>
        <w:pStyle w:val="Compact"/>
        <w:numPr>
          <w:numId w:val="1002"/>
          <w:ilvl w:val="0"/>
        </w:numPr>
      </w:pPr>
      <w:r>
        <w:t xml:space="preserve">Drive new and creative lead generation activities including industry conferences, roadshows, summits, webinars with sales and channel partners</w:t>
      </w:r>
    </w:p>
    <w:p>
      <w:pPr>
        <w:pStyle w:val="Compact"/>
        <w:numPr>
          <w:numId w:val="1002"/>
          <w:ilvl w:val="0"/>
        </w:numPr>
      </w:pPr>
      <w:r>
        <w:t xml:space="preserve">Collaborate closely with sales and channel team to integrate partners into field marketing programs</w:t>
      </w:r>
    </w:p>
    <w:p>
      <w:pPr>
        <w:pStyle w:val="Compact"/>
        <w:numPr>
          <w:numId w:val="1002"/>
          <w:ilvl w:val="0"/>
        </w:numPr>
      </w:pPr>
      <w:r>
        <w:t xml:space="preserve">Develop account based marketing plans leveraging market and customer data and analytics to identify, who to target, where and how</w:t>
      </w:r>
    </w:p>
    <w:p>
      <w:pPr>
        <w:pStyle w:val="Compact"/>
        <w:numPr>
          <w:numId w:val="1002"/>
          <w:ilvl w:val="0"/>
        </w:numPr>
      </w:pPr>
      <w:r>
        <w:t xml:space="preserve">Oversee budget, metrics and marketing spend ROI</w:t>
      </w:r>
    </w:p>
    <w:p>
      <w:pPr>
        <w:pStyle w:val="Compact"/>
        <w:numPr>
          <w:numId w:val="1002"/>
          <w:ilvl w:val="0"/>
        </w:numPr>
      </w:pPr>
      <w:r>
        <w:t xml:space="preserve">Ability to build zero based budget and processes for management and reporting</w:t>
      </w:r>
    </w:p>
    <w:p>
      <w:pPr>
        <w:pStyle w:val="Compact"/>
        <w:numPr>
          <w:numId w:val="1002"/>
          <w:ilvl w:val="0"/>
        </w:numPr>
      </w:pPr>
      <w:r>
        <w:t xml:space="preserve">Passion for technology and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rket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rket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2021-10-28T18:29:42Z</dcterms:created>
  <dcterms:modified xsi:type="dcterms:W3CDTF">2021-10-28T18:29:42Z</dcterms:modified>
</cp:coreProperties>
</file>