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https://www.velvetjobs.com/job-descriptions/senior-marketing-specialist</w:t>
        </w:r>
      </w:hyperlink>
    </w:p>
    <w:p>
      <w:pPr>
        <w:pStyle w:val="Heading1"/>
      </w:pPr>
      <w:bookmarkStart w:id="21" w:name="example-of-senior-marketing-specialist-job-description"/>
      <w:r>
        <w:t xml:space="preserve">Example of Senior Marketing Specialist Job Description</w:t>
      </w:r>
      <w:bookmarkEnd w:id="21"/>
    </w:p>
    <w:p>
      <w:pPr>
        <w:pStyle w:val="Compact"/>
      </w:pPr>
      <w:r>
        <w:t xml:space="preserve">Our innovative and growing company is looking to fill the role of senior marketing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marketing-specialist"/>
      <w:r>
        <w:t xml:space="preserve">Responsibilities for senior marketing specialist</w:t>
      </w:r>
      <w:bookmarkEnd w:id="22"/>
    </w:p>
    <w:p>
      <w:pPr>
        <w:pStyle w:val="Compact"/>
        <w:numPr>
          <w:numId w:val="1001"/>
          <w:ilvl w:val="0"/>
        </w:numPr>
      </w:pPr>
      <w:r>
        <w:t xml:space="preserve">Assist partners and the local Client Relationship Executive with lead development, research, preparation for sales call meetings, and follow-up while providing value-added input on the sales and proposal process</w:t>
      </w:r>
    </w:p>
    <w:p>
      <w:pPr>
        <w:pStyle w:val="Compact"/>
        <w:numPr>
          <w:numId w:val="1001"/>
          <w:ilvl w:val="0"/>
        </w:numPr>
      </w:pPr>
      <w:r>
        <w:t xml:space="preserve">Generate and foster thought leadership development, identifying topics and leveraging content developed by corporate marketing team</w:t>
      </w:r>
    </w:p>
    <w:p>
      <w:pPr>
        <w:pStyle w:val="Compact"/>
        <w:numPr>
          <w:numId w:val="1001"/>
          <w:ilvl w:val="0"/>
        </w:numPr>
      </w:pPr>
      <w:r>
        <w:t xml:space="preserve">Develop specific marketing campaigns and promotions to generate new customer contacts and additional opportunities for conversion</w:t>
      </w:r>
    </w:p>
    <w:p>
      <w:pPr>
        <w:pStyle w:val="Compact"/>
        <w:numPr>
          <w:numId w:val="1001"/>
          <w:ilvl w:val="0"/>
        </w:numPr>
      </w:pPr>
      <w:r>
        <w:t xml:space="preserve">Direct advertising and event management agencies media partners</w:t>
      </w:r>
    </w:p>
    <w:p>
      <w:pPr>
        <w:pStyle w:val="Compact"/>
        <w:numPr>
          <w:numId w:val="1001"/>
          <w:ilvl w:val="0"/>
        </w:numPr>
      </w:pPr>
      <w:r>
        <w:t xml:space="preserve">Create and maintain Destination Management reports for performance channels</w:t>
      </w:r>
    </w:p>
    <w:p>
      <w:pPr>
        <w:pStyle w:val="Compact"/>
        <w:numPr>
          <w:numId w:val="1001"/>
          <w:ilvl w:val="0"/>
        </w:numPr>
      </w:pPr>
      <w:r>
        <w:t xml:space="preserve">Designs, builds and supports creative Channel Marketing programs that are uniquely designed for the DMR Channel</w:t>
      </w:r>
    </w:p>
    <w:p>
      <w:pPr>
        <w:pStyle w:val="Compact"/>
        <w:numPr>
          <w:numId w:val="1001"/>
          <w:ilvl w:val="0"/>
        </w:numPr>
      </w:pPr>
      <w:r>
        <w:t xml:space="preserve">Coordinate and manage the execution of B2C marketing initiatives supporting prospect, customer reactivation and retention programs B2B collateral support</w:t>
      </w:r>
    </w:p>
    <w:p>
      <w:pPr>
        <w:pStyle w:val="Compact"/>
        <w:numPr>
          <w:numId w:val="1001"/>
          <w:ilvl w:val="0"/>
        </w:numPr>
      </w:pPr>
      <w:r>
        <w:t xml:space="preserve">Add value by recommending enhancements to planned materials and evaluating new materials, formats, and approaches</w:t>
      </w:r>
    </w:p>
    <w:p>
      <w:pPr>
        <w:pStyle w:val="Compact"/>
        <w:numPr>
          <w:numId w:val="1001"/>
          <w:ilvl w:val="0"/>
        </w:numPr>
      </w:pPr>
      <w:r>
        <w:t xml:space="preserve">Generates detailed reports demonstrating visceral knowledge of channel and impact on business, looking for optimization opportunities and overall process improvements</w:t>
      </w:r>
    </w:p>
    <w:p>
      <w:pPr>
        <w:pStyle w:val="Compact"/>
        <w:numPr>
          <w:numId w:val="1001"/>
          <w:ilvl w:val="0"/>
        </w:numPr>
      </w:pPr>
      <w:r>
        <w:t xml:space="preserve">Understanding of data feeds / data structure and how information flows between systems</w:t>
      </w:r>
    </w:p>
    <w:p>
      <w:pPr>
        <w:pStyle w:val="Heading2"/>
      </w:pPr>
      <w:bookmarkStart w:id="23" w:name="qualifications-for-senior-marketing-specialist"/>
      <w:r>
        <w:t xml:space="preserve">Qualifications for senior marketing specialist</w:t>
      </w:r>
      <w:bookmarkEnd w:id="23"/>
    </w:p>
    <w:p>
      <w:pPr>
        <w:pStyle w:val="Compact"/>
        <w:numPr>
          <w:numId w:val="1002"/>
          <w:ilvl w:val="0"/>
        </w:numPr>
      </w:pPr>
      <w:r>
        <w:t xml:space="preserve">Working knowledge of web analytics platforms such as Google Analytics &amp; Omniture are a plus</w:t>
      </w:r>
    </w:p>
    <w:p>
      <w:pPr>
        <w:pStyle w:val="Compact"/>
        <w:numPr>
          <w:numId w:val="1002"/>
          <w:ilvl w:val="0"/>
        </w:numPr>
      </w:pPr>
      <w:r>
        <w:t xml:space="preserve">Understanding of online marketing mechanisms (paid search, search engine optimization, comparative shopping engines, email marketing, affiliates, retargeting)</w:t>
      </w:r>
    </w:p>
    <w:p>
      <w:pPr>
        <w:pStyle w:val="Compact"/>
        <w:numPr>
          <w:numId w:val="1002"/>
          <w:ilvl w:val="0"/>
        </w:numPr>
      </w:pPr>
      <w:r>
        <w:t xml:space="preserve">Content management and web analytics experience</w:t>
      </w:r>
    </w:p>
    <w:p>
      <w:pPr>
        <w:pStyle w:val="Compact"/>
        <w:numPr>
          <w:numId w:val="1002"/>
          <w:ilvl w:val="0"/>
        </w:numPr>
      </w:pPr>
      <w:r>
        <w:t xml:space="preserve">Knowledge of website production with a firm grasp of website fundamentals</w:t>
      </w:r>
    </w:p>
    <w:p>
      <w:pPr>
        <w:pStyle w:val="Compact"/>
        <w:numPr>
          <w:numId w:val="1002"/>
          <w:ilvl w:val="0"/>
        </w:numPr>
      </w:pPr>
      <w:r>
        <w:t xml:space="preserve">Technical experience in and using web-analytics tools, specifically Google Analytics</w:t>
      </w:r>
    </w:p>
    <w:p>
      <w:pPr>
        <w:pStyle w:val="Compact"/>
        <w:numPr>
          <w:numId w:val="1002"/>
          <w:ilvl w:val="0"/>
        </w:numPr>
      </w:pPr>
      <w:r>
        <w:t xml:space="preserve">Understanding of Search Engine Optimization (SEO), User Experience (UX) and A/B Testing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rke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rke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2021-10-28T13:16:30Z</dcterms:created>
  <dcterms:modified xsi:type="dcterms:W3CDTF">2021-10-28T13:16:30Z</dcterms:modified>
</cp:coreProperties>
</file>