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https://www.velvetjobs.com/job-descriptions/senior-manager-technology</w:t>
        </w:r>
      </w:hyperlink>
    </w:p>
    <w:p>
      <w:pPr>
        <w:pStyle w:val="Heading1"/>
      </w:pPr>
      <w:bookmarkStart w:id="21" w:name="example-of-senior-manager-technology-job-description"/>
      <w:r>
        <w:t xml:space="preserve">Example of Senior Manager, Technology Job Description</w:t>
      </w:r>
      <w:bookmarkEnd w:id="21"/>
    </w:p>
    <w:p>
      <w:pPr>
        <w:pStyle w:val="Compact"/>
      </w:pPr>
      <w:r>
        <w:t xml:space="preserve">Our innovative and growing company is hiring for a senior manager, technology.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technology"/>
      <w:r>
        <w:t xml:space="preserve">Responsibilities for senior manager,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IT disaster recovery experience, with cyber experience being preferable</w:t>
      </w:r>
    </w:p>
    <w:p>
      <w:pPr>
        <w:pStyle w:val="Compact"/>
        <w:numPr>
          <w:numId w:val="1001"/>
          <w:ilvl w:val="0"/>
        </w:numPr>
      </w:pPr>
      <w:r>
        <w:t xml:space="preserve">Experience working in a blend of business facing and technology resilience roles, coupled with experience responding to crisis events</w:t>
      </w:r>
    </w:p>
    <w:p>
      <w:pPr>
        <w:pStyle w:val="Compact"/>
        <w:numPr>
          <w:numId w:val="1001"/>
          <w:ilvl w:val="0"/>
        </w:numPr>
      </w:pPr>
      <w:r>
        <w:t xml:space="preserve">Proven experience working in a large, complex, global environment with mixed technology environments and lifecycle management</w:t>
      </w:r>
    </w:p>
    <w:p>
      <w:pPr>
        <w:pStyle w:val="Compact"/>
        <w:numPr>
          <w:numId w:val="1001"/>
          <w:ilvl w:val="0"/>
        </w:numPr>
      </w:pPr>
      <w:r>
        <w:t xml:space="preserve">Outstanding communication skills with strong relationship building skills</w:t>
      </w:r>
    </w:p>
    <w:p>
      <w:pPr>
        <w:pStyle w:val="Compact"/>
        <w:numPr>
          <w:numId w:val="1001"/>
          <w:ilvl w:val="0"/>
        </w:numPr>
      </w:pPr>
      <w:r>
        <w:t xml:space="preserve">In-depth knowledge and understanding of the UK regulatory resilience requirements along with risk management and governance</w:t>
      </w:r>
    </w:p>
    <w:p>
      <w:pPr>
        <w:pStyle w:val="Compact"/>
        <w:numPr>
          <w:numId w:val="1001"/>
          <w:ilvl w:val="0"/>
        </w:numPr>
      </w:pPr>
      <w:r>
        <w:t xml:space="preserve">It is desirable to have an understanding of project management methodologies</w:t>
      </w:r>
    </w:p>
    <w:p>
      <w:pPr>
        <w:pStyle w:val="Compact"/>
        <w:numPr>
          <w:numId w:val="1001"/>
          <w:ilvl w:val="0"/>
        </w:numPr>
      </w:pPr>
      <w:r>
        <w:t xml:space="preserve">Work with the iOS, Android, Web and APIs teams to evolve our technical architecture for current and new product development</w:t>
      </w:r>
    </w:p>
    <w:p>
      <w:pPr>
        <w:pStyle w:val="Compact"/>
        <w:numPr>
          <w:numId w:val="1001"/>
          <w:ilvl w:val="0"/>
        </w:numPr>
      </w:pPr>
      <w:r>
        <w:t xml:space="preserve">Partner with the company’s Software Reliability engineers and and Deployment engineers to enable efficient workflows for each of the tech disciplines</w:t>
      </w:r>
    </w:p>
    <w:p>
      <w:pPr>
        <w:pStyle w:val="Compact"/>
        <w:numPr>
          <w:numId w:val="1001"/>
          <w:ilvl w:val="0"/>
        </w:numPr>
      </w:pPr>
      <w:r>
        <w:t xml:space="preserve">Work with Product, Design and QA counterparts to provide guidance for new product development and propose efficient strategies based on real-world constraints</w:t>
      </w:r>
    </w:p>
    <w:p>
      <w:pPr>
        <w:pStyle w:val="Compact"/>
        <w:numPr>
          <w:numId w:val="1001"/>
          <w:ilvl w:val="0"/>
        </w:numPr>
      </w:pPr>
      <w:r>
        <w:t xml:space="preserve">Ensure that we’re shipping quality products by…</w:t>
      </w:r>
    </w:p>
    <w:p>
      <w:pPr>
        <w:pStyle w:val="Heading2"/>
      </w:pPr>
      <w:bookmarkStart w:id="23" w:name="qualifications-for-senior-manager-technology"/>
      <w:r>
        <w:t xml:space="preserve">Qualifications for senior manager,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in implementing workflow solutions both small and large scale</w:t>
      </w:r>
    </w:p>
    <w:p>
      <w:pPr>
        <w:pStyle w:val="Compact"/>
        <w:numPr>
          <w:numId w:val="1002"/>
          <w:ilvl w:val="0"/>
        </w:numPr>
      </w:pPr>
      <w:r>
        <w:t xml:space="preserve">Further, the incumbent must be a strong leader with excellent interpersonal, communication, and negotiation skills in order to build consensus and obtain co-operation from both users and senior management</w:t>
      </w:r>
    </w:p>
    <w:p>
      <w:pPr>
        <w:pStyle w:val="Compact"/>
        <w:numPr>
          <w:numId w:val="1002"/>
          <w:ilvl w:val="0"/>
        </w:numPr>
      </w:pPr>
      <w:r>
        <w:t xml:space="preserve">It is desired that the incumbent must also possess a very good understanding of current operational, technology and data management practices, systems/process development techniques, real-time analytical and formal modelling tools, and keep current with rapidly changing technology to effectively work with our Global Wholesale Technology partners to apply technology to the solution of a business problem</w:t>
      </w:r>
    </w:p>
    <w:p>
      <w:pPr>
        <w:pStyle w:val="Compact"/>
        <w:numPr>
          <w:numId w:val="1002"/>
          <w:ilvl w:val="0"/>
        </w:numPr>
      </w:pPr>
      <w:r>
        <w:t xml:space="preserve">Minimum 7+ years of experience leading infrastructure/data center teams</w:t>
      </w:r>
    </w:p>
    <w:p>
      <w:pPr>
        <w:pStyle w:val="Compact"/>
        <w:numPr>
          <w:numId w:val="1002"/>
          <w:ilvl w:val="0"/>
        </w:numPr>
      </w:pPr>
      <w:r>
        <w:t xml:space="preserve">Excellent knowledge of technology environments, including networking, telecommunications, networks, security, data centers, and desktops</w:t>
      </w:r>
    </w:p>
    <w:p>
      <w:pPr>
        <w:pStyle w:val="Compact"/>
        <w:numPr>
          <w:numId w:val="1002"/>
          <w:ilvl w:val="0"/>
        </w:numPr>
      </w:pPr>
      <w:r>
        <w:t xml:space="preserve">Experience building a highly resilient and fault tolerant IT infrastructure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2021-10-28T13:04:20Z</dcterms:created>
  <dcterms:modified xsi:type="dcterms:W3CDTF">2021-10-28T13:04:20Z</dcterms:modified>
</cp:coreProperties>
</file>