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https://www.velvetjobs.com/job-descriptions/senior-manager-talent</w:t>
        </w:r>
      </w:hyperlink>
    </w:p>
    <w:p>
      <w:pPr>
        <w:pStyle w:val="Heading1"/>
      </w:pPr>
      <w:bookmarkStart w:id="21" w:name="example-of-senior-manager-talent-job-description"/>
      <w:r>
        <w:t xml:space="preserve">Example of Senior Manager, Talent Job Description</w:t>
      </w:r>
      <w:bookmarkEnd w:id="21"/>
    </w:p>
    <w:p>
      <w:pPr>
        <w:pStyle w:val="Compact"/>
      </w:pPr>
      <w:r>
        <w:t xml:space="preserve">Our growing company is hiring for a senior manager, talent. If you are looking for an exciting place to work, please take a look at the list of qualifications below.</w:t>
      </w:r>
    </w:p>
    <w:p>
      <w:pPr>
        <w:pStyle w:val="Heading2"/>
      </w:pPr>
      <w:bookmarkStart w:id="22" w:name="responsibilities-for-senior-manager-talent"/>
      <w:r>
        <w:t xml:space="preserve">Responsibilities for senior manager, talent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on additional projects as part of the long-term strategy of building a best in class Talent Acquisition organization</w:t>
      </w:r>
    </w:p>
    <w:p>
      <w:pPr>
        <w:pStyle w:val="Compact"/>
        <w:numPr>
          <w:numId w:val="1001"/>
          <w:ilvl w:val="0"/>
        </w:numPr>
      </w:pPr>
      <w:r>
        <w:t xml:space="preserve">Collaborate with the VP of Talent Acquisition to strategically select and manage positive relationships with vendors and agencies</w:t>
      </w:r>
    </w:p>
    <w:p>
      <w:pPr>
        <w:pStyle w:val="Compact"/>
        <w:numPr>
          <w:numId w:val="1001"/>
          <w:ilvl w:val="0"/>
        </w:numPr>
      </w:pPr>
      <w:r>
        <w:t xml:space="preserve">Establish search strategies, manage kick-off meetings, and direct sourcing, screening, interviewing, and the development/ negotiation of offers as needed</w:t>
      </w:r>
    </w:p>
    <w:p>
      <w:pPr>
        <w:pStyle w:val="Compact"/>
        <w:numPr>
          <w:numId w:val="1001"/>
          <w:ilvl w:val="0"/>
        </w:numPr>
      </w:pPr>
      <w:r>
        <w:t xml:space="preserve">Ensure recruiter compliance (systems, background, compliance/ governance)</w:t>
      </w:r>
    </w:p>
    <w:p>
      <w:pPr>
        <w:pStyle w:val="Compact"/>
        <w:numPr>
          <w:numId w:val="1001"/>
          <w:ilvl w:val="0"/>
        </w:numPr>
      </w:pPr>
      <w:r>
        <w:t xml:space="preserve">Serve as the lead TA resource and project manager on major commercial hiring initiatives</w:t>
      </w:r>
    </w:p>
    <w:p>
      <w:pPr>
        <w:pStyle w:val="Compact"/>
        <w:numPr>
          <w:numId w:val="1001"/>
          <w:ilvl w:val="0"/>
        </w:numPr>
      </w:pPr>
      <w:r>
        <w:t xml:space="preserve">Proactively identify opportunities and lead initiatives that will improve the candidate care and experience</w:t>
      </w:r>
    </w:p>
    <w:p>
      <w:pPr>
        <w:pStyle w:val="Compact"/>
        <w:numPr>
          <w:numId w:val="1001"/>
          <w:ilvl w:val="0"/>
        </w:numPr>
      </w:pPr>
      <w:r>
        <w:t xml:space="preserve">Leading a team of US based recruiters and sourcers</w:t>
      </w:r>
    </w:p>
    <w:p>
      <w:pPr>
        <w:pStyle w:val="Compact"/>
        <w:numPr>
          <w:numId w:val="1001"/>
          <w:ilvl w:val="0"/>
        </w:numPr>
      </w:pPr>
      <w:r>
        <w:t xml:space="preserve">Personally managing the recruitment of critical positions</w:t>
      </w:r>
    </w:p>
    <w:p>
      <w:pPr>
        <w:pStyle w:val="Compact"/>
        <w:numPr>
          <w:numId w:val="1001"/>
          <w:ilvl w:val="0"/>
        </w:numPr>
      </w:pPr>
      <w:r>
        <w:t xml:space="preserve">Managing vendors and third party agencies</w:t>
      </w:r>
    </w:p>
    <w:p>
      <w:pPr>
        <w:pStyle w:val="Compact"/>
        <w:numPr>
          <w:numId w:val="1001"/>
          <w:ilvl w:val="0"/>
        </w:numPr>
      </w:pPr>
      <w:r>
        <w:t xml:space="preserve">Overseeing the Contingent Workforce Management process and an onsite agency support</w:t>
      </w:r>
    </w:p>
    <w:p>
      <w:pPr>
        <w:pStyle w:val="Heading2"/>
      </w:pPr>
      <w:bookmarkStart w:id="23" w:name="qualifications-for-senior-manager-talent"/>
      <w:r>
        <w:t xml:space="preserve">Qualifications for senior manager, talent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Analytical mindset – Six sigma experience a plus</w:t>
      </w:r>
    </w:p>
    <w:p>
      <w:pPr>
        <w:pStyle w:val="Compact"/>
        <w:numPr>
          <w:numId w:val="1002"/>
          <w:ilvl w:val="0"/>
        </w:numPr>
      </w:pPr>
      <w:r>
        <w:t xml:space="preserve">Partnering collaboratively with various stakeholders, both internally and externally</w:t>
      </w:r>
    </w:p>
    <w:p>
      <w:pPr>
        <w:pStyle w:val="Compact"/>
        <w:numPr>
          <w:numId w:val="1002"/>
          <w:ilvl w:val="0"/>
        </w:numPr>
      </w:pPr>
      <w:r>
        <w:t xml:space="preserve">Strong business acumen with results orientation to align with business strategy and drive performance</w:t>
      </w:r>
    </w:p>
    <w:p>
      <w:pPr>
        <w:pStyle w:val="Compact"/>
        <w:numPr>
          <w:numId w:val="1002"/>
          <w:ilvl w:val="0"/>
        </w:numPr>
      </w:pPr>
      <w:r>
        <w:t xml:space="preserve">Advanced data manipulation capabilities including reporting (ad hoc, dashboards, scorecards) and predictive modeling</w:t>
      </w:r>
    </w:p>
    <w:p>
      <w:pPr>
        <w:pStyle w:val="Compact"/>
        <w:numPr>
          <w:numId w:val="1002"/>
          <w:ilvl w:val="0"/>
        </w:numPr>
      </w:pPr>
      <w:r>
        <w:t xml:space="preserve">Excellent computer skills required including proficiency with Microsoft Office applications and Applicant Tracking Systems</w:t>
      </w:r>
    </w:p>
    <w:p>
      <w:pPr>
        <w:pStyle w:val="Compact"/>
        <w:numPr>
          <w:numId w:val="1002"/>
          <w:ilvl w:val="0"/>
        </w:numPr>
      </w:pPr>
      <w:r>
        <w:t xml:space="preserve">Expertise managing ATS system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manager-tal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manager-tal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2021-10-28T13:16:16Z</dcterms:created>
  <dcterms:modified xsi:type="dcterms:W3CDTF">2021-10-28T13:16:16Z</dcterms:modified>
</cp:coreProperties>
</file>