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https://www.velvetjobs.com/job-descriptions/senior-manager-quality-assurance</w:t>
        </w:r>
      </w:hyperlink>
    </w:p>
    <w:p>
      <w:pPr>
        <w:pStyle w:val="Heading1"/>
      </w:pPr>
      <w:bookmarkStart w:id="21" w:name="example-of-senior-manager-quality-assurance-job-description"/>
      <w:r>
        <w:t xml:space="preserve">Example of Senior Manager, Quality Assurance Job Description</w:t>
      </w:r>
      <w:bookmarkEnd w:id="21"/>
    </w:p>
    <w:p>
      <w:pPr>
        <w:pStyle w:val="Compact"/>
      </w:pPr>
      <w:r>
        <w:t xml:space="preserve">Our company is growing rapidly and is looking for a senior manager, quality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quality-assurance"/>
      <w:r>
        <w:t xml:space="preserve">Responsibilities for senior manager,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advice and guidance on the content of business performance reports and the causes of variance</w:t>
      </w:r>
    </w:p>
    <w:p>
      <w:pPr>
        <w:pStyle w:val="Compact"/>
        <w:numPr>
          <w:numId w:val="1001"/>
          <w:ilvl w:val="0"/>
        </w:numPr>
      </w:pPr>
      <w:r>
        <w:t xml:space="preserve">Works with the Sr Manager, consolidations and reporting PV/RA/CRQA/QA with summarizing worldwide financial plans and results</w:t>
      </w:r>
    </w:p>
    <w:p>
      <w:pPr>
        <w:pStyle w:val="Compact"/>
        <w:numPr>
          <w:numId w:val="1001"/>
          <w:ilvl w:val="0"/>
        </w:numPr>
      </w:pPr>
      <w:r>
        <w:t xml:space="preserve">Identifies and supports opportunities for process improvements within own activities and stakeholders' operations</w:t>
      </w:r>
    </w:p>
    <w:p>
      <w:pPr>
        <w:pStyle w:val="Compact"/>
        <w:numPr>
          <w:numId w:val="1001"/>
          <w:ilvl w:val="0"/>
        </w:numPr>
      </w:pPr>
      <w:r>
        <w:t xml:space="preserve">As agreed with Sr</w:t>
      </w:r>
    </w:p>
    <w:p>
      <w:pPr>
        <w:pStyle w:val="Compact"/>
        <w:numPr>
          <w:numId w:val="1001"/>
          <w:ilvl w:val="0"/>
        </w:numPr>
      </w:pPr>
      <w:r>
        <w:t xml:space="preserve">Plans and ensures goals are met</w:t>
      </w:r>
    </w:p>
    <w:p>
      <w:pPr>
        <w:pStyle w:val="Compact"/>
        <w:numPr>
          <w:numId w:val="1001"/>
          <w:ilvl w:val="0"/>
        </w:numPr>
      </w:pPr>
      <w:r>
        <w:t xml:space="preserve">Partner with Testing teams to leverage best practices</w:t>
      </w:r>
    </w:p>
    <w:p>
      <w:pPr>
        <w:pStyle w:val="Compact"/>
        <w:numPr>
          <w:numId w:val="1001"/>
          <w:ilvl w:val="0"/>
        </w:numPr>
      </w:pPr>
      <w:r>
        <w:t xml:space="preserve">Works closely with cross functional teams from internal departments</w:t>
      </w:r>
    </w:p>
    <w:p>
      <w:pPr>
        <w:pStyle w:val="Compact"/>
        <w:numPr>
          <w:numId w:val="1001"/>
          <w:ilvl w:val="0"/>
        </w:numPr>
      </w:pPr>
      <w:r>
        <w:t xml:space="preserve">Ensuring ongoing compliance with all applicable internal and external regulations, standards, policies and procedures related to the quality and regulatory status and performance of company operations, processes and products</w:t>
      </w:r>
    </w:p>
    <w:p>
      <w:pPr>
        <w:pStyle w:val="Compact"/>
        <w:numPr>
          <w:numId w:val="1001"/>
          <w:ilvl w:val="0"/>
        </w:numPr>
      </w:pPr>
      <w:r>
        <w:t xml:space="preserve">Supporting inspection readiness/management activities and regulatory authority inspections</w:t>
      </w:r>
    </w:p>
    <w:p>
      <w:pPr>
        <w:pStyle w:val="Compact"/>
        <w:numPr>
          <w:numId w:val="1001"/>
          <w:ilvl w:val="0"/>
        </w:numPr>
      </w:pPr>
      <w:r>
        <w:t xml:space="preserve">Writing statements of work</w:t>
      </w:r>
    </w:p>
    <w:p>
      <w:pPr>
        <w:pStyle w:val="Heading2"/>
      </w:pPr>
      <w:bookmarkStart w:id="23" w:name="qualifications-for-senior-manager-quality-assurance"/>
      <w:r>
        <w:t xml:space="preserve">Qualifications for senior manager,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DoD contract technical products and services</w:t>
      </w:r>
    </w:p>
    <w:p>
      <w:pPr>
        <w:pStyle w:val="Compact"/>
        <w:numPr>
          <w:numId w:val="1002"/>
          <w:ilvl w:val="0"/>
        </w:numPr>
      </w:pPr>
      <w:r>
        <w:t xml:space="preserve">Institute consistent quality metrics to reflect software (functional/application) quality overall test performance by assessing post-production root cause issues</w:t>
      </w:r>
    </w:p>
    <w:p>
      <w:pPr>
        <w:pStyle w:val="Compact"/>
        <w:numPr>
          <w:numId w:val="1002"/>
          <w:ilvl w:val="0"/>
        </w:numPr>
      </w:pPr>
      <w:r>
        <w:t xml:space="preserve">Must have requisite training or certification in medical device regulatory affairs through on-the-job training, seminars, training</w:t>
      </w:r>
    </w:p>
    <w:p>
      <w:pPr>
        <w:pStyle w:val="Compact"/>
        <w:numPr>
          <w:numId w:val="1002"/>
          <w:ilvl w:val="0"/>
        </w:numPr>
      </w:pPr>
      <w:r>
        <w:t xml:space="preserve">Experience with Phase I thru IV, particularly Phase III</w:t>
      </w:r>
    </w:p>
    <w:p>
      <w:pPr>
        <w:pStyle w:val="Compact"/>
        <w:numPr>
          <w:numId w:val="1002"/>
          <w:ilvl w:val="0"/>
        </w:numPr>
      </w:pPr>
      <w:r>
        <w:t xml:space="preserve">Preferably two (2) years of clinical quality experience including performing audits and/or inspection readiness</w:t>
      </w:r>
    </w:p>
    <w:p>
      <w:pPr>
        <w:pStyle w:val="Compact"/>
        <w:numPr>
          <w:numId w:val="1002"/>
          <w:ilvl w:val="0"/>
        </w:numPr>
      </w:pPr>
      <w:r>
        <w:t xml:space="preserve">A Minimum of 10 years’ experience in Pharmaceuticals/Biotech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