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https://www.velvetjobs.com/job-descriptions/senior-manager-production</w:t>
        </w:r>
      </w:hyperlink>
    </w:p>
    <w:p>
      <w:pPr>
        <w:pStyle w:val="Heading1"/>
      </w:pPr>
      <w:bookmarkStart w:id="21" w:name="example-of-senior-manager-production-job-description"/>
      <w:r>
        <w:t xml:space="preserve">Example of Senior Manager, Production Job Description</w:t>
      </w:r>
      <w:bookmarkEnd w:id="21"/>
    </w:p>
    <w:p>
      <w:pPr>
        <w:pStyle w:val="Compact"/>
      </w:pPr>
      <w:r>
        <w:t xml:space="preserve">Our company is hiring for a senior manager, production.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manager-production"/>
      <w:r>
        <w:t xml:space="preserve">Responsibilities for senior manager, production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technical leadership and excellence is maintained by managing functions of planning, attraction, selection, retention, and development of the required management, professional, and technical talent</w:t>
      </w:r>
    </w:p>
    <w:p>
      <w:pPr>
        <w:pStyle w:val="Compact"/>
        <w:numPr>
          <w:numId w:val="1001"/>
          <w:ilvl w:val="0"/>
        </w:numPr>
      </w:pPr>
      <w:r>
        <w:t xml:space="preserve">Act as the primary internal customer contact for program activities and lead program review sessions with customers to discuss cost, schedule, and technical performance</w:t>
      </w:r>
    </w:p>
    <w:p>
      <w:pPr>
        <w:pStyle w:val="Compact"/>
        <w:numPr>
          <w:numId w:val="1001"/>
          <w:ilvl w:val="0"/>
        </w:numPr>
      </w:pPr>
      <w:r>
        <w:t xml:space="preserve">Expect regular executive level briefings</w:t>
      </w:r>
    </w:p>
    <w:p>
      <w:pPr>
        <w:pStyle w:val="Compact"/>
        <w:numPr>
          <w:numId w:val="1001"/>
          <w:ilvl w:val="0"/>
        </w:numPr>
      </w:pPr>
      <w:r>
        <w:t xml:space="preserve">Overall planning, managing and technical performance of development, addressing both major improvements and obsolescence issues</w:t>
      </w:r>
    </w:p>
    <w:p>
      <w:pPr>
        <w:pStyle w:val="Compact"/>
        <w:numPr>
          <w:numId w:val="1001"/>
          <w:ilvl w:val="0"/>
        </w:numPr>
      </w:pPr>
      <w:r>
        <w:t xml:space="preserve">Approving care labels, PO labels, COO labels, RFID stickers, polybag stickers layouts</w:t>
      </w:r>
    </w:p>
    <w:p>
      <w:pPr>
        <w:pStyle w:val="Compact"/>
        <w:numPr>
          <w:numId w:val="1001"/>
          <w:ilvl w:val="0"/>
        </w:numPr>
      </w:pPr>
      <w:r>
        <w:t xml:space="preserve">Handle all customer sample requests from sales</w:t>
      </w:r>
    </w:p>
    <w:p>
      <w:pPr>
        <w:pStyle w:val="Compact"/>
        <w:numPr>
          <w:numId w:val="1001"/>
          <w:ilvl w:val="0"/>
        </w:numPr>
      </w:pPr>
      <w:r>
        <w:t xml:space="preserve">The Sr Prod Mgr is a member of a Production Team, which is responsible for the execution and communication of a global production strategy for departments</w:t>
      </w:r>
    </w:p>
    <w:p>
      <w:pPr>
        <w:pStyle w:val="Compact"/>
        <w:numPr>
          <w:numId w:val="1001"/>
          <w:ilvl w:val="0"/>
        </w:numPr>
      </w:pPr>
      <w:r>
        <w:t xml:space="preserve">Supports the Program’s planning as it relates to the design and the delivery of technical solutions supporting customer requests and/or product improvements</w:t>
      </w:r>
    </w:p>
    <w:p>
      <w:pPr>
        <w:pStyle w:val="Compact"/>
        <w:numPr>
          <w:numId w:val="1001"/>
          <w:ilvl w:val="0"/>
        </w:numPr>
      </w:pPr>
      <w:r>
        <w:t xml:space="preserve">Actively promotes a culture of safety, health, and personal wellbeing for self, employees and the program team</w:t>
      </w:r>
    </w:p>
    <w:p>
      <w:pPr>
        <w:pStyle w:val="Compact"/>
        <w:numPr>
          <w:numId w:val="1001"/>
          <w:ilvl w:val="0"/>
        </w:numPr>
      </w:pPr>
      <w:r>
        <w:t xml:space="preserve">Coordinates spec pass-off to Technical Services</w:t>
      </w:r>
    </w:p>
    <w:p>
      <w:pPr>
        <w:pStyle w:val="Heading2"/>
      </w:pPr>
      <w:bookmarkStart w:id="23" w:name="qualifications-for-senior-manager-production"/>
      <w:r>
        <w:t xml:space="preserve">Qualifications for senior manager, production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Master Degree in Chemical Engineering / Science or Chemistry from a recognized university</w:t>
      </w:r>
    </w:p>
    <w:p>
      <w:pPr>
        <w:pStyle w:val="Compact"/>
        <w:numPr>
          <w:numId w:val="1002"/>
          <w:ilvl w:val="0"/>
        </w:numPr>
      </w:pPr>
      <w:r>
        <w:t xml:space="preserve">Strong analytical and quantitative skills, excellent communication and presentation skills are required</w:t>
      </w:r>
    </w:p>
    <w:p>
      <w:pPr>
        <w:pStyle w:val="Compact"/>
        <w:numPr>
          <w:numId w:val="1002"/>
          <w:ilvl w:val="0"/>
        </w:numPr>
      </w:pPr>
      <w:r>
        <w:t xml:space="preserve">Clear understanding of external Supply Chain trends and emerging best practices preferred</w:t>
      </w:r>
    </w:p>
    <w:p>
      <w:pPr>
        <w:pStyle w:val="Compact"/>
        <w:numPr>
          <w:numId w:val="1002"/>
          <w:ilvl w:val="0"/>
        </w:numPr>
      </w:pPr>
      <w:r>
        <w:t xml:space="preserve">Ability to embed a culture of harmonization and process improvement and value creation across the business segments is preferred</w:t>
      </w:r>
    </w:p>
    <w:p>
      <w:pPr>
        <w:pStyle w:val="Compact"/>
        <w:numPr>
          <w:numId w:val="1002"/>
          <w:ilvl w:val="0"/>
        </w:numPr>
      </w:pPr>
      <w:r>
        <w:t xml:space="preserve">Requires up to 30-40% travel, domestically and internationally</w:t>
      </w:r>
    </w:p>
    <w:p>
      <w:pPr>
        <w:pStyle w:val="Compact"/>
        <w:numPr>
          <w:numId w:val="1002"/>
          <w:ilvl w:val="0"/>
        </w:numPr>
      </w:pPr>
      <w:r>
        <w:t xml:space="preserve">This role requires English language proficiency.Operations (Generalist)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manager-produc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manager-produc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2021-10-28T13:36:17Z</dcterms:created>
  <dcterms:modified xsi:type="dcterms:W3CDTF">2021-10-28T13:36:17Z</dcterms:modified>
</cp:coreProperties>
</file>