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https://www.velvetjobs.com/job-descriptions/senior-manager-production</w:t>
        </w:r>
      </w:hyperlink>
    </w:p>
    <w:p>
      <w:pPr>
        <w:pStyle w:val="Heading1"/>
      </w:pPr>
      <w:bookmarkStart w:id="21" w:name="example-of-senior-manager-production-job-description"/>
      <w:r>
        <w:t xml:space="preserve">Example of Senior Manager, Production Job Description</w:t>
      </w:r>
      <w:bookmarkEnd w:id="21"/>
    </w:p>
    <w:p>
      <w:pPr>
        <w:pStyle w:val="Compact"/>
      </w:pPr>
      <w:r>
        <w:t xml:space="preserve">Our innovative and growing company is looking for a senior manager, production.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production"/>
      <w:r>
        <w:t xml:space="preserve">Responsibilities for senior manager,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merchandising on obtaining seasonal scorecard</w:t>
      </w:r>
    </w:p>
    <w:p>
      <w:pPr>
        <w:pStyle w:val="Compact"/>
        <w:numPr>
          <w:numId w:val="1001"/>
          <w:ilvl w:val="0"/>
        </w:numPr>
      </w:pPr>
      <w:r>
        <w:t xml:space="preserve">Work with design to understand and execute product specifications</w:t>
      </w:r>
    </w:p>
    <w:p>
      <w:pPr>
        <w:pStyle w:val="Compact"/>
        <w:numPr>
          <w:numId w:val="1001"/>
          <w:ilvl w:val="0"/>
        </w:numPr>
      </w:pPr>
      <w:r>
        <w:t xml:space="preserve">Facilitate cost engineering to meet cost goals, including maximizing construction opportunities while minimizing liabilities</w:t>
      </w:r>
    </w:p>
    <w:p>
      <w:pPr>
        <w:pStyle w:val="Compact"/>
        <w:numPr>
          <w:numId w:val="1001"/>
          <w:ilvl w:val="0"/>
        </w:numPr>
      </w:pPr>
      <w:r>
        <w:t xml:space="preserve">Create costing worksheet and establish target prices with Director</w:t>
      </w:r>
    </w:p>
    <w:p>
      <w:pPr>
        <w:pStyle w:val="Compact"/>
        <w:numPr>
          <w:numId w:val="1001"/>
          <w:ilvl w:val="0"/>
        </w:numPr>
      </w:pPr>
      <w:r>
        <w:t xml:space="preserve">Tactical and operational direction setting focus primarily on direct area of responsibility</w:t>
      </w:r>
    </w:p>
    <w:p>
      <w:pPr>
        <w:pStyle w:val="Compact"/>
        <w:numPr>
          <w:numId w:val="1001"/>
          <w:ilvl w:val="0"/>
        </w:numPr>
      </w:pPr>
      <w:r>
        <w:t xml:space="preserve">Explain standard or directives to HQ (Brand Operations, Quality) and external parties (Factory QIP/Prod Heads) to accept practices, approaches or solutions for the purpose of achieving shared goals</w:t>
      </w:r>
    </w:p>
    <w:p>
      <w:pPr>
        <w:pStyle w:val="Compact"/>
        <w:numPr>
          <w:numId w:val="1001"/>
          <w:ilvl w:val="0"/>
        </w:numPr>
      </w:pPr>
      <w:r>
        <w:t xml:space="preserve">Execute production management logistics for various Turner Sports telecasts to include travel, arena logistics/setup, and related financial budgets</w:t>
      </w:r>
    </w:p>
    <w:p>
      <w:pPr>
        <w:pStyle w:val="Compact"/>
        <w:numPr>
          <w:numId w:val="1001"/>
          <w:ilvl w:val="0"/>
        </w:numPr>
      </w:pPr>
      <w:r>
        <w:t xml:space="preserve">Provide direction to crewing department to ensure all telecasts are sufficiently crewed and subsequent compensation is processed</w:t>
      </w:r>
    </w:p>
    <w:p>
      <w:pPr>
        <w:pStyle w:val="Compact"/>
        <w:numPr>
          <w:numId w:val="1001"/>
          <w:ilvl w:val="0"/>
        </w:numPr>
      </w:pPr>
      <w:r>
        <w:t xml:space="preserve">Ensure compliance with pay and travel policies</w:t>
      </w:r>
    </w:p>
    <w:p>
      <w:pPr>
        <w:pStyle w:val="Compact"/>
        <w:numPr>
          <w:numId w:val="1001"/>
          <w:ilvl w:val="0"/>
        </w:numPr>
      </w:pPr>
      <w:r>
        <w:t xml:space="preserve">Supervise production and technical crew when on site for telecast</w:t>
      </w:r>
    </w:p>
    <w:p>
      <w:pPr>
        <w:pStyle w:val="Heading2"/>
      </w:pPr>
      <w:bookmarkStart w:id="23" w:name="qualifications-for-senior-manager-production"/>
      <w:r>
        <w:t xml:space="preserve">Qualifications for senior manager,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communicate trends appropriate to customer and distill trend information into casting options and photographic images that drive sales and marketing plans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apparel production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validate a large volume of data accurately and in a timely manner</w:t>
      </w:r>
    </w:p>
    <w:p>
      <w:pPr>
        <w:pStyle w:val="Compact"/>
        <w:numPr>
          <w:numId w:val="1002"/>
          <w:ilvl w:val="0"/>
        </w:numPr>
      </w:pPr>
      <w:r>
        <w:t xml:space="preserve">Proficiency in computer applications specifically Microsoft Excel</w:t>
      </w:r>
    </w:p>
    <w:p>
      <w:pPr>
        <w:pStyle w:val="Compact"/>
        <w:numPr>
          <w:numId w:val="1002"/>
          <w:ilvl w:val="0"/>
        </w:numPr>
      </w:pPr>
      <w:r>
        <w:t xml:space="preserve">Fluency in automation languages (PowerShell, VB, VBScript, C#)</w:t>
      </w:r>
    </w:p>
    <w:p>
      <w:pPr>
        <w:pStyle w:val="Compact"/>
        <w:numPr>
          <w:numId w:val="1002"/>
          <w:ilvl w:val="0"/>
        </w:numPr>
      </w:pPr>
      <w:r>
        <w:t xml:space="preserve">3-5 years in Digital content project management, preferably related to mobile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2021-10-28T12:58:54Z</dcterms:created>
  <dcterms:modified xsi:type="dcterms:W3CDTF">2021-10-28T12:58:54Z</dcterms:modified>
</cp:coreProperties>
</file>