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https://www.velvetjobs.com/job-descriptions/senior-manager-product-development</w:t>
        </w:r>
      </w:hyperlink>
    </w:p>
    <w:p>
      <w:pPr>
        <w:pStyle w:val="Heading1"/>
      </w:pPr>
      <w:bookmarkStart w:id="21" w:name="example-of-senior-manager-product-development-job-description"/>
      <w:r>
        <w:t xml:space="preserve">Example of Senior Manager, Product Development Job Description</w:t>
      </w:r>
      <w:bookmarkEnd w:id="21"/>
    </w:p>
    <w:p>
      <w:pPr>
        <w:pStyle w:val="Compact"/>
      </w:pPr>
      <w:r>
        <w:t xml:space="preserve">Our company is growing rapidly and is searching for experienced candidates for the position of senior manager, product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product-development"/>
      <w:r>
        <w:t xml:space="preserve">Responsibilities for senior manager, product development</w:t>
      </w:r>
      <w:bookmarkEnd w:id="22"/>
    </w:p>
    <w:p>
      <w:pPr>
        <w:pStyle w:val="Compact"/>
        <w:numPr>
          <w:numId w:val="1001"/>
          <w:ilvl w:val="0"/>
        </w:numPr>
      </w:pPr>
      <w:r>
        <w:t xml:space="preserve">Identifying and exploring opportunities and threats</w:t>
      </w:r>
    </w:p>
    <w:p>
      <w:pPr>
        <w:pStyle w:val="Compact"/>
        <w:numPr>
          <w:numId w:val="1001"/>
          <w:ilvl w:val="0"/>
        </w:numPr>
      </w:pPr>
      <w:r>
        <w:t xml:space="preserve">Partnering with teams in TD/IT/Network/Field/Call centre/Marketing to understand key challenges, barriers and implications associated with product management activities</w:t>
      </w:r>
    </w:p>
    <w:p>
      <w:pPr>
        <w:pStyle w:val="Compact"/>
        <w:numPr>
          <w:numId w:val="1001"/>
          <w:ilvl w:val="0"/>
        </w:numPr>
      </w:pPr>
      <w:r>
        <w:t xml:space="preserve">Managing project with all BRS governance processes by providing timely and accurate input to budgeting &amp; planning exercises</w:t>
      </w:r>
    </w:p>
    <w:p>
      <w:pPr>
        <w:pStyle w:val="Compact"/>
        <w:numPr>
          <w:numId w:val="1001"/>
          <w:ilvl w:val="0"/>
        </w:numPr>
      </w:pPr>
      <w:r>
        <w:t xml:space="preserve">Manage the team responsible for data, warehousing and entitlements</w:t>
      </w:r>
    </w:p>
    <w:p>
      <w:pPr>
        <w:pStyle w:val="Compact"/>
        <w:numPr>
          <w:numId w:val="1001"/>
          <w:ilvl w:val="0"/>
        </w:numPr>
      </w:pPr>
      <w:r>
        <w:t xml:space="preserve">Product planning, development &amp; approval - Ensure that the Product Development (PD) process for all licensees is understood and adhered to throughout the relevant EMEA team and by our Agents</w:t>
      </w:r>
    </w:p>
    <w:p>
      <w:pPr>
        <w:pStyle w:val="Compact"/>
        <w:numPr>
          <w:numId w:val="1001"/>
          <w:ilvl w:val="0"/>
        </w:numPr>
      </w:pPr>
      <w:r>
        <w:t xml:space="preserve">Working collaboratively with Design, responsible for delivering Creative and Product Development workshops, training and summits to all Agents and invited licensees across EMEA - as per the operating plan mentioned above</w:t>
      </w:r>
    </w:p>
    <w:p>
      <w:pPr>
        <w:pStyle w:val="Compact"/>
        <w:numPr>
          <w:numId w:val="1001"/>
          <w:ilvl w:val="0"/>
        </w:numPr>
      </w:pPr>
      <w:r>
        <w:t xml:space="preserve">Working with the Category teams in London and at local level, ensure that kick-off meetings for top tier licensees happen in a timely manner and that all participants in those meetings, including Designer/s, are given due notice to attend</w:t>
      </w:r>
    </w:p>
    <w:p>
      <w:pPr>
        <w:pStyle w:val="Compact"/>
        <w:numPr>
          <w:numId w:val="1001"/>
          <w:ilvl w:val="0"/>
        </w:numPr>
      </w:pPr>
      <w:r>
        <w:t xml:space="preserve">Approve top tier submissions personally as agreed in the process and assist the Product Development Executives with approvals of other submissions, as needed/requested</w:t>
      </w:r>
    </w:p>
    <w:p>
      <w:pPr>
        <w:pStyle w:val="Compact"/>
        <w:numPr>
          <w:numId w:val="1001"/>
          <w:ilvl w:val="0"/>
        </w:numPr>
      </w:pPr>
      <w:r>
        <w:t xml:space="preserve">Supply design recommendations for licensees where a Designer is not assigned on a case by cases basis, working with category team to assess priorities</w:t>
      </w:r>
    </w:p>
    <w:p>
      <w:pPr>
        <w:pStyle w:val="Compact"/>
        <w:numPr>
          <w:numId w:val="1001"/>
          <w:ilvl w:val="0"/>
        </w:numPr>
      </w:pPr>
      <w:r>
        <w:t xml:space="preserve">Business development &amp; support - Take active steps to secure a solid understanding of the brand, category and local business strategies and objectives to ensure product development is in line with the business expectations</w:t>
      </w:r>
    </w:p>
    <w:p>
      <w:pPr>
        <w:pStyle w:val="Heading2"/>
      </w:pPr>
      <w:bookmarkStart w:id="23" w:name="qualifications-for-senior-manager-product-development"/>
      <w:r>
        <w:t xml:space="preserve">Qualifications for senior manager, product development</w:t>
      </w:r>
      <w:bookmarkEnd w:id="23"/>
    </w:p>
    <w:p>
      <w:pPr>
        <w:pStyle w:val="Compact"/>
        <w:numPr>
          <w:numId w:val="1002"/>
          <w:ilvl w:val="0"/>
        </w:numPr>
      </w:pPr>
      <w:r>
        <w:t xml:space="preserve">Minimum of 7-10 years of experience in design, product development, and or sourcing with a specialty retailer</w:t>
      </w:r>
    </w:p>
    <w:p>
      <w:pPr>
        <w:pStyle w:val="Compact"/>
        <w:numPr>
          <w:numId w:val="1002"/>
          <w:ilvl w:val="0"/>
        </w:numPr>
      </w:pPr>
      <w:r>
        <w:t xml:space="preserve">Strong analytical and financial analysis skills and a well-developed knowledge of current project management methods</w:t>
      </w:r>
    </w:p>
    <w:p>
      <w:pPr>
        <w:pStyle w:val="Compact"/>
        <w:numPr>
          <w:numId w:val="1002"/>
          <w:ilvl w:val="0"/>
        </w:numPr>
      </w:pPr>
      <w:r>
        <w:t xml:space="preserve">Strong communication and leadership/management skills, including people management experience, to be able to effectively delegate work, and motivate and coaching teams especially without direct reporting lines</w:t>
      </w:r>
    </w:p>
    <w:p>
      <w:pPr>
        <w:pStyle w:val="Compact"/>
        <w:numPr>
          <w:numId w:val="1002"/>
          <w:ilvl w:val="0"/>
        </w:numPr>
      </w:pPr>
      <w:r>
        <w:t xml:space="preserve">Bachelor's degree with a minimum of 15 years of development experience</w:t>
      </w:r>
    </w:p>
    <w:p>
      <w:pPr>
        <w:pStyle w:val="Compact"/>
        <w:numPr>
          <w:numId w:val="1002"/>
          <w:ilvl w:val="0"/>
        </w:numPr>
      </w:pPr>
      <w:r>
        <w:t xml:space="preserve">Thorough knowledge of the footwear industry, shoe making, sourcing, costing, and manufacturability</w:t>
      </w:r>
    </w:p>
    <w:p>
      <w:pPr>
        <w:pStyle w:val="Compact"/>
        <w:numPr>
          <w:numId w:val="1002"/>
          <w:ilvl w:val="0"/>
        </w:numPr>
      </w:pPr>
      <w:r>
        <w:t xml:space="preserve">Demonstrated ability to think in an innovative way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product-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product-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2021-10-28T12:58:58Z</dcterms:created>
  <dcterms:modified xsi:type="dcterms:W3CDTF">2021-10-28T12:58:58Z</dcterms:modified>
</cp:coreProperties>
</file>