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https://www.velvetjobs.com/job-descriptions/senior-manager-marketing</w:t>
        </w:r>
      </w:hyperlink>
    </w:p>
    <w:p>
      <w:pPr>
        <w:pStyle w:val="Heading1"/>
      </w:pPr>
      <w:bookmarkStart w:id="21" w:name="example-of-senior-manager-marketing-job-description"/>
      <w:r>
        <w:t xml:space="preserve">Example of Senior Manager, Marketing Job Description</w:t>
      </w:r>
      <w:bookmarkEnd w:id="21"/>
    </w:p>
    <w:p>
      <w:pPr>
        <w:pStyle w:val="Compact"/>
      </w:pPr>
      <w:r>
        <w:t xml:space="preserve">Our company is looking for a senior manager,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marketing"/>
      <w:r>
        <w:t xml:space="preserve">Responsibilities for senior manager, marketing</w:t>
      </w:r>
      <w:bookmarkEnd w:id="22"/>
    </w:p>
    <w:p>
      <w:pPr>
        <w:pStyle w:val="Compact"/>
        <w:numPr>
          <w:numId w:val="1001"/>
          <w:ilvl w:val="0"/>
        </w:numPr>
      </w:pPr>
      <w:r>
        <w:t xml:space="preserve">A tenacious self-starter who can serve as a strong advocate for our customer and possess exceptional marketing, merchandising and project management skills</w:t>
      </w:r>
    </w:p>
    <w:p>
      <w:pPr>
        <w:pStyle w:val="Compact"/>
        <w:numPr>
          <w:numId w:val="1001"/>
          <w:ilvl w:val="0"/>
        </w:numPr>
      </w:pPr>
      <w:r>
        <w:t xml:space="preserve">Flexible, organized and comfortable working effectively in a deadline-driven work environment</w:t>
      </w:r>
    </w:p>
    <w:p>
      <w:pPr>
        <w:pStyle w:val="Compact"/>
        <w:numPr>
          <w:numId w:val="1001"/>
          <w:ilvl w:val="0"/>
        </w:numPr>
      </w:pPr>
      <w:r>
        <w:t xml:space="preserve">Ability to handle a wide range of responsibilities, flourish in solving challenging problems and is not afraid to challenge the status quo</w:t>
      </w:r>
    </w:p>
    <w:p>
      <w:pPr>
        <w:pStyle w:val="Compact"/>
        <w:numPr>
          <w:numId w:val="1001"/>
          <w:ilvl w:val="0"/>
        </w:numPr>
      </w:pPr>
      <w:r>
        <w:t xml:space="preserve">Drive the strategic alignment between creative and media at the start of the campaigns</w:t>
      </w:r>
    </w:p>
    <w:p>
      <w:pPr>
        <w:pStyle w:val="Compact"/>
        <w:numPr>
          <w:numId w:val="1001"/>
          <w:ilvl w:val="0"/>
        </w:numPr>
      </w:pPr>
      <w:r>
        <w:t xml:space="preserve">Review and provide feedback on the strategic direction of the campaign and build the strategic narrative that allows us to pressure test tactics</w:t>
      </w:r>
    </w:p>
    <w:p>
      <w:pPr>
        <w:pStyle w:val="Compact"/>
        <w:numPr>
          <w:numId w:val="1001"/>
          <w:ilvl w:val="0"/>
        </w:numPr>
      </w:pPr>
      <w:r>
        <w:t xml:space="preserve">Participate in initial creative reviews</w:t>
      </w:r>
    </w:p>
    <w:p>
      <w:pPr>
        <w:pStyle w:val="Compact"/>
        <w:numPr>
          <w:numId w:val="1001"/>
          <w:ilvl w:val="0"/>
        </w:numPr>
      </w:pPr>
      <w:r>
        <w:t xml:space="preserve">Attend social creative shoots</w:t>
      </w:r>
    </w:p>
    <w:p>
      <w:pPr>
        <w:pStyle w:val="Compact"/>
        <w:numPr>
          <w:numId w:val="1001"/>
          <w:ilvl w:val="0"/>
        </w:numPr>
      </w:pPr>
      <w:r>
        <w:t xml:space="preserve">When campaigns are wrapping, build the strategic summary of the campaign along with learnings</w:t>
      </w:r>
    </w:p>
    <w:p>
      <w:pPr>
        <w:pStyle w:val="Compact"/>
        <w:numPr>
          <w:numId w:val="1001"/>
          <w:ilvl w:val="0"/>
        </w:numPr>
      </w:pPr>
      <w:r>
        <w:t xml:space="preserve">Attend partner meetings, understanding the direction of the platform and how brands are using advertising units on the platform</w:t>
      </w:r>
    </w:p>
    <w:p>
      <w:pPr>
        <w:pStyle w:val="Compact"/>
        <w:numPr>
          <w:numId w:val="1001"/>
          <w:ilvl w:val="0"/>
        </w:numPr>
      </w:pPr>
      <w:r>
        <w:t xml:space="preserve">Category ownership of assigned portfolio</w:t>
      </w:r>
    </w:p>
    <w:p>
      <w:pPr>
        <w:pStyle w:val="Heading2"/>
      </w:pPr>
      <w:bookmarkStart w:id="23" w:name="qualifications-for-senior-manager-marketing"/>
      <w:r>
        <w:t xml:space="preserve">Qualifications for senior manager, marketing</w:t>
      </w:r>
      <w:bookmarkEnd w:id="23"/>
    </w:p>
    <w:p>
      <w:pPr>
        <w:pStyle w:val="Compact"/>
        <w:numPr>
          <w:numId w:val="1002"/>
          <w:ilvl w:val="0"/>
        </w:numPr>
      </w:pPr>
      <w:r>
        <w:t xml:space="preserve">Must possesses problem solving skills</w:t>
      </w:r>
    </w:p>
    <w:p>
      <w:pPr>
        <w:pStyle w:val="Compact"/>
        <w:numPr>
          <w:numId w:val="1002"/>
          <w:ilvl w:val="0"/>
        </w:numPr>
      </w:pPr>
      <w:r>
        <w:t xml:space="preserve">Experience in an environment using marketing automation &amp; sales automation tools</w:t>
      </w:r>
    </w:p>
    <w:p>
      <w:pPr>
        <w:pStyle w:val="Compact"/>
        <w:numPr>
          <w:numId w:val="1002"/>
          <w:ilvl w:val="0"/>
        </w:numPr>
      </w:pPr>
      <w:r>
        <w:t xml:space="preserve">Experience with marketing analytics, operations and productivity tools (e.g., Google Analytics, HubSpot, TweetDeck ) a plus</w:t>
      </w:r>
    </w:p>
    <w:p>
      <w:pPr>
        <w:pStyle w:val="Compact"/>
        <w:numPr>
          <w:numId w:val="1002"/>
          <w:ilvl w:val="0"/>
        </w:numPr>
      </w:pPr>
      <w:r>
        <w:t xml:space="preserve">Development of strategic plan deliverables including primary and secondary research, data analysis, objective planning, media planning, budgeting and reporting</w:t>
      </w:r>
    </w:p>
    <w:p>
      <w:pPr>
        <w:pStyle w:val="Compact"/>
        <w:numPr>
          <w:numId w:val="1002"/>
          <w:ilvl w:val="0"/>
        </w:numPr>
      </w:pPr>
      <w:r>
        <w:t xml:space="preserve">Experience with financial services and business to business marketing a plus</w:t>
      </w:r>
    </w:p>
    <w:p>
      <w:pPr>
        <w:pStyle w:val="Compact"/>
        <w:numPr>
          <w:numId w:val="1002"/>
          <w:ilvl w:val="0"/>
        </w:numPr>
      </w:pPr>
      <w:r>
        <w:t xml:space="preserve">Strong ability to collaborate across multiple stakeholders and internal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2021-10-28T18:30:00Z</dcterms:created>
  <dcterms:modified xsi:type="dcterms:W3CDTF">2021-10-28T18:30:00Z</dcterms:modified>
</cp:coreProperties>
</file>