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https://www.velvetjobs.com/job-descriptions/senior-manager-finance</w:t>
        </w:r>
      </w:hyperlink>
    </w:p>
    <w:p>
      <w:pPr>
        <w:pStyle w:val="Heading1"/>
      </w:pPr>
      <w:bookmarkStart w:id="21" w:name="example-of-senior-manager-finance-job-description"/>
      <w:r>
        <w:t xml:space="preserve">Example of Senior Manager Finance Job Description</w:t>
      </w:r>
      <w:bookmarkEnd w:id="21"/>
    </w:p>
    <w:p>
      <w:pPr>
        <w:pStyle w:val="Compact"/>
      </w:pPr>
      <w:r>
        <w:t xml:space="preserve">Our company is looking for a senior manager finance.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manager-finance"/>
      <w:r>
        <w:t xml:space="preserve">Responsibilities for senior manager finance</w:t>
      </w:r>
      <w:bookmarkEnd w:id="22"/>
    </w:p>
    <w:p>
      <w:pPr>
        <w:pStyle w:val="Compact"/>
        <w:numPr>
          <w:numId w:val="1001"/>
          <w:ilvl w:val="0"/>
        </w:numPr>
      </w:pPr>
      <w:r>
        <w:t xml:space="preserve">The Defense &amp; Space Finance Leader for the Aero “COM DEV Canada Business”</w:t>
      </w:r>
    </w:p>
    <w:p>
      <w:pPr>
        <w:pStyle w:val="Compact"/>
        <w:numPr>
          <w:numId w:val="1001"/>
          <w:ilvl w:val="0"/>
        </w:numPr>
      </w:pPr>
      <w:r>
        <w:t xml:space="preserve">Influence targets by working with various stakeholders across business and finance</w:t>
      </w:r>
    </w:p>
    <w:p>
      <w:pPr>
        <w:pStyle w:val="Compact"/>
        <w:numPr>
          <w:numId w:val="1001"/>
          <w:ilvl w:val="0"/>
        </w:numPr>
      </w:pPr>
      <w:r>
        <w:t xml:space="preserve">Program manage multiple strategic deliverables in the infrastructure space, coordinating content with subject matter experts, articulating findings into appropriate end products to facilitate executive decision making across business and finance executive leaders</w:t>
      </w:r>
    </w:p>
    <w:p>
      <w:pPr>
        <w:pStyle w:val="Compact"/>
        <w:numPr>
          <w:numId w:val="1001"/>
          <w:ilvl w:val="0"/>
        </w:numPr>
      </w:pPr>
      <w:r>
        <w:t xml:space="preserve">Drive annual planning process, target setting, project costing, budgeting, quarterly forecasting, mid-year review</w:t>
      </w:r>
    </w:p>
    <w:p>
      <w:pPr>
        <w:pStyle w:val="Compact"/>
        <w:numPr>
          <w:numId w:val="1001"/>
          <w:ilvl w:val="0"/>
        </w:numPr>
      </w:pPr>
      <w:r>
        <w:t xml:space="preserve">Ensure technology investments are aligned to key priorities and recommend opportunities to re-allocate and re-deploy resources</w:t>
      </w:r>
    </w:p>
    <w:p>
      <w:pPr>
        <w:pStyle w:val="Compact"/>
        <w:numPr>
          <w:numId w:val="1001"/>
          <w:ilvl w:val="0"/>
        </w:numPr>
      </w:pPr>
      <w:r>
        <w:t xml:space="preserve">Lead client-related accounting efforts including determining proper revenue recognition, contract management (including change orders), and accounts receivable tracking and follow up</w:t>
      </w:r>
    </w:p>
    <w:p>
      <w:pPr>
        <w:pStyle w:val="Compact"/>
        <w:numPr>
          <w:numId w:val="1001"/>
          <w:ilvl w:val="0"/>
        </w:numPr>
      </w:pPr>
      <w:r>
        <w:t xml:space="preserve">Leading a team of 12, handling the monthly and annual financial statements, accounts payable, account receivable, general ledgers, internal control, asset management, Taxation</w:t>
      </w:r>
    </w:p>
    <w:p>
      <w:pPr>
        <w:pStyle w:val="Compact"/>
        <w:numPr>
          <w:numId w:val="1001"/>
          <w:ilvl w:val="0"/>
        </w:numPr>
      </w:pPr>
      <w:r>
        <w:t xml:space="preserve">Managing accounting system and maintenance of financial accounting manual</w:t>
      </w:r>
    </w:p>
    <w:p>
      <w:pPr>
        <w:pStyle w:val="Compact"/>
        <w:numPr>
          <w:numId w:val="1001"/>
          <w:ilvl w:val="0"/>
        </w:numPr>
      </w:pPr>
      <w:r>
        <w:t xml:space="preserve">Monitoring the process of Statutory Accounts of the Group</w:t>
      </w:r>
    </w:p>
    <w:p>
      <w:pPr>
        <w:pStyle w:val="Compact"/>
        <w:numPr>
          <w:numId w:val="1001"/>
          <w:ilvl w:val="0"/>
        </w:numPr>
      </w:pPr>
      <w:r>
        <w:t xml:space="preserve">Handling Tax matters of Hong Kong and international offices VAT recovery</w:t>
      </w:r>
    </w:p>
    <w:p>
      <w:pPr>
        <w:pStyle w:val="Heading2"/>
      </w:pPr>
      <w:bookmarkStart w:id="23" w:name="qualifications-for-senior-manager-finance"/>
      <w:r>
        <w:t xml:space="preserve">Qualifications for senior manager finance</w:t>
      </w:r>
      <w:bookmarkEnd w:id="23"/>
    </w:p>
    <w:p>
      <w:pPr>
        <w:pStyle w:val="Compact"/>
        <w:numPr>
          <w:numId w:val="1002"/>
          <w:ilvl w:val="0"/>
        </w:numPr>
      </w:pPr>
      <w:r>
        <w:t xml:space="preserve">Ability to manage a team of associates (strong management skills) and provide clear and strategic direction to all team members</w:t>
      </w:r>
    </w:p>
    <w:p>
      <w:pPr>
        <w:pStyle w:val="Compact"/>
        <w:numPr>
          <w:numId w:val="1002"/>
          <w:ilvl w:val="0"/>
        </w:numPr>
      </w:pPr>
      <w:r>
        <w:t xml:space="preserve">Extensive understanding of cooperate financial management knowledge and financial system</w:t>
      </w:r>
    </w:p>
    <w:p>
      <w:pPr>
        <w:pStyle w:val="Compact"/>
        <w:numPr>
          <w:numId w:val="1002"/>
          <w:ilvl w:val="0"/>
        </w:numPr>
      </w:pPr>
      <w:r>
        <w:t xml:space="preserve">Around 8 years working experience in financial accounting preferably in a multinational corporation</w:t>
      </w:r>
    </w:p>
    <w:p>
      <w:pPr>
        <w:pStyle w:val="Compact"/>
        <w:numPr>
          <w:numId w:val="1002"/>
          <w:ilvl w:val="0"/>
        </w:numPr>
      </w:pPr>
      <w:r>
        <w:t xml:space="preserve">Hands-on, strong communication and people skills</w:t>
      </w:r>
    </w:p>
    <w:p>
      <w:pPr>
        <w:pStyle w:val="Compact"/>
        <w:numPr>
          <w:numId w:val="1002"/>
          <w:ilvl w:val="0"/>
        </w:numPr>
      </w:pPr>
      <w:r>
        <w:t xml:space="preserve">Visual Basic programming experience - desirable</w:t>
      </w:r>
    </w:p>
    <w:p>
      <w:pPr>
        <w:pStyle w:val="Compact"/>
        <w:numPr>
          <w:numId w:val="1002"/>
          <w:ilvl w:val="0"/>
        </w:numPr>
      </w:pPr>
      <w:r>
        <w:t xml:space="preserve">Strong commercial awareness and proven capability to see business opportunities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2021-10-28T13:04:13Z</dcterms:created>
  <dcterms:modified xsi:type="dcterms:W3CDTF">2021-10-28T13:04:13Z</dcterms:modified>
</cp:coreProperties>
</file>