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https://www.velvetjobs.com/job-descriptions/senior-manager-brand</w:t>
        </w:r>
      </w:hyperlink>
    </w:p>
    <w:p>
      <w:pPr>
        <w:pStyle w:val="Heading1"/>
      </w:pPr>
      <w:bookmarkStart w:id="21" w:name="example-of-senior-manager-brand-job-description"/>
      <w:r>
        <w:t xml:space="preserve">Example of Senior Manager Brand Job Description</w:t>
      </w:r>
      <w:bookmarkEnd w:id="21"/>
    </w:p>
    <w:p>
      <w:pPr>
        <w:pStyle w:val="Compact"/>
      </w:pPr>
      <w:r>
        <w:t xml:space="preserve">Our innovative and growing company is searching for experienced candidates for the position of senior manager brand.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brand"/>
      <w:r>
        <w:t xml:space="preserve">Responsibilities for senior manager brand</w:t>
      </w:r>
      <w:bookmarkEnd w:id="22"/>
    </w:p>
    <w:p>
      <w:pPr>
        <w:pStyle w:val="Compact"/>
        <w:numPr>
          <w:numId w:val="1001"/>
          <w:ilvl w:val="0"/>
        </w:numPr>
      </w:pPr>
      <w:r>
        <w:t xml:space="preserve">Facilitate online brand product training for brokers, sales associates and corporate staff</w:t>
      </w:r>
    </w:p>
    <w:p>
      <w:pPr>
        <w:pStyle w:val="Compact"/>
        <w:numPr>
          <w:numId w:val="1001"/>
          <w:ilvl w:val="0"/>
        </w:numPr>
      </w:pPr>
      <w:r>
        <w:t xml:space="preserve">Contribute to the development , engagement strategies and creates relevant &amp; memorable brand experiences</w:t>
      </w:r>
    </w:p>
    <w:p>
      <w:pPr>
        <w:pStyle w:val="Compact"/>
        <w:numPr>
          <w:numId w:val="1001"/>
          <w:ilvl w:val="0"/>
        </w:numPr>
      </w:pPr>
      <w:r>
        <w:t xml:space="preserve">Develops quarterly and annual sales forecasts for assigned brand</w:t>
      </w:r>
    </w:p>
    <w:p>
      <w:pPr>
        <w:pStyle w:val="Compact"/>
        <w:numPr>
          <w:numId w:val="1001"/>
          <w:ilvl w:val="0"/>
        </w:numPr>
      </w:pPr>
      <w:r>
        <w:t xml:space="preserve">Presents HCP part of annual brand plan to senior management</w:t>
      </w:r>
    </w:p>
    <w:p>
      <w:pPr>
        <w:pStyle w:val="Compact"/>
        <w:numPr>
          <w:numId w:val="1001"/>
          <w:ilvl w:val="0"/>
        </w:numPr>
      </w:pPr>
      <w:r>
        <w:t xml:space="preserve">Lead the development and execution of marketing plans including pricing, media/activation plans, sales materials, packaging, merchandising, product assortment/distribution</w:t>
      </w:r>
    </w:p>
    <w:p>
      <w:pPr>
        <w:pStyle w:val="Compact"/>
        <w:numPr>
          <w:numId w:val="1001"/>
          <w:ilvl w:val="0"/>
        </w:numPr>
      </w:pPr>
      <w:r>
        <w:t xml:space="preserve">Grow with us as your goals will be achieved in an environment that cares about career development</w:t>
      </w:r>
    </w:p>
    <w:p>
      <w:pPr>
        <w:pStyle w:val="Compact"/>
        <w:numPr>
          <w:numId w:val="1001"/>
          <w:ilvl w:val="0"/>
        </w:numPr>
      </w:pPr>
      <w:r>
        <w:t xml:space="preserve">Lead with us as you keep our marketing cutting edge and our consumers excited</w:t>
      </w:r>
    </w:p>
    <w:p>
      <w:pPr>
        <w:pStyle w:val="Compact"/>
        <w:numPr>
          <w:numId w:val="1001"/>
          <w:ilvl w:val="0"/>
        </w:numPr>
      </w:pPr>
      <w:r>
        <w:t xml:space="preserve">Enrich yourself as you work for a company that delights the world through foods and brands that matter</w:t>
      </w:r>
    </w:p>
    <w:p>
      <w:pPr>
        <w:pStyle w:val="Compact"/>
        <w:numPr>
          <w:numId w:val="1001"/>
          <w:ilvl w:val="0"/>
        </w:numPr>
      </w:pPr>
      <w:r>
        <w:t xml:space="preserve">Performance of respective brand(s) within the End-Market</w:t>
      </w:r>
    </w:p>
    <w:p>
      <w:pPr>
        <w:pStyle w:val="Compact"/>
        <w:numPr>
          <w:numId w:val="1001"/>
          <w:ilvl w:val="0"/>
        </w:numPr>
      </w:pPr>
      <w:r>
        <w:t xml:space="preserve">Monitor sponsor/vendor performance</w:t>
      </w:r>
    </w:p>
    <w:p>
      <w:pPr>
        <w:pStyle w:val="Heading2"/>
      </w:pPr>
      <w:bookmarkStart w:id="23" w:name="qualifications-for-senior-manager-brand"/>
      <w:r>
        <w:t xml:space="preserve">Qualifications for senior manager brand</w:t>
      </w:r>
      <w:bookmarkEnd w:id="23"/>
    </w:p>
    <w:p>
      <w:pPr>
        <w:pStyle w:val="Compact"/>
        <w:numPr>
          <w:numId w:val="1002"/>
          <w:ilvl w:val="0"/>
        </w:numPr>
      </w:pPr>
      <w:r>
        <w:t xml:space="preserve">Good track record of success in building brands based on consumer insights</w:t>
      </w:r>
    </w:p>
    <w:p>
      <w:pPr>
        <w:pStyle w:val="Compact"/>
        <w:numPr>
          <w:numId w:val="1002"/>
          <w:ilvl w:val="0"/>
        </w:numPr>
      </w:pPr>
      <w:r>
        <w:t xml:space="preserve">Understand the importance of and master the consumer knowledge</w:t>
      </w:r>
    </w:p>
    <w:p>
      <w:pPr>
        <w:pStyle w:val="Compact"/>
        <w:numPr>
          <w:numId w:val="1002"/>
          <w:ilvl w:val="0"/>
        </w:numPr>
      </w:pPr>
      <w:r>
        <w:t xml:space="preserve">Marketing experience in the entertainment, consumer product, toy, and/or video game industries</w:t>
      </w:r>
    </w:p>
    <w:p>
      <w:pPr>
        <w:pStyle w:val="Compact"/>
        <w:numPr>
          <w:numId w:val="1002"/>
          <w:ilvl w:val="0"/>
        </w:numPr>
      </w:pPr>
      <w:r>
        <w:t xml:space="preserve">At least 2 years experience hiring, leading, managing, and coaching high-performing marketing teams</w:t>
      </w:r>
    </w:p>
    <w:p>
      <w:pPr>
        <w:pStyle w:val="Compact"/>
        <w:numPr>
          <w:numId w:val="1002"/>
          <w:ilvl w:val="0"/>
        </w:numPr>
      </w:pPr>
      <w:r>
        <w:t xml:space="preserve">MBA in Marketing and Strategy</w:t>
      </w:r>
    </w:p>
    <w:p>
      <w:pPr>
        <w:pStyle w:val="Compact"/>
        <w:numPr>
          <w:numId w:val="1002"/>
          <w:ilvl w:val="0"/>
        </w:numPr>
      </w:pPr>
      <w:r>
        <w:t xml:space="preserve">At least 3 years experience marketing challenger brand or digital products/services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