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https://www.velvetjobs.com/job-descriptions/senior-manager-analytics</w:t>
        </w:r>
      </w:hyperlink>
    </w:p>
    <w:p>
      <w:pPr>
        <w:pStyle w:val="Heading1"/>
      </w:pPr>
      <w:bookmarkStart w:id="21" w:name="example-of-senior-manager-analytics-job-description"/>
      <w:r>
        <w:t xml:space="preserve">Example of Senior Manager, Analytics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senior manager, analytics. To join our growing team, please review the list of responsibilities and qualifications.</w:t>
      </w:r>
    </w:p>
    <w:p>
      <w:pPr>
        <w:pStyle w:val="Heading2"/>
      </w:pPr>
      <w:bookmarkStart w:id="22" w:name="responsibilities-for-senior-manager-analytics"/>
      <w:r>
        <w:t xml:space="preserve">Responsibilities for senior manager,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and curate key customer segments, dashboards, and reports to make sure that citizen analysts across the business are looking at their data in the right way</w:t>
      </w:r>
    </w:p>
    <w:p>
      <w:pPr>
        <w:pStyle w:val="Compact"/>
        <w:numPr>
          <w:numId w:val="1001"/>
          <w:ilvl w:val="0"/>
        </w:numPr>
      </w:pPr>
      <w:r>
        <w:t xml:space="preserve">Be a key voice and driver in the implementation and integration of new marketing stack technologies</w:t>
      </w:r>
    </w:p>
    <w:p>
      <w:pPr>
        <w:pStyle w:val="Compact"/>
        <w:numPr>
          <w:numId w:val="1001"/>
          <w:ilvl w:val="0"/>
        </w:numPr>
      </w:pPr>
      <w:r>
        <w:t xml:space="preserve">Develop processes to automate and scale insights operationalization wherever possible</w:t>
      </w:r>
    </w:p>
    <w:p>
      <w:pPr>
        <w:pStyle w:val="Compact"/>
        <w:numPr>
          <w:numId w:val="1001"/>
          <w:ilvl w:val="0"/>
        </w:numPr>
      </w:pPr>
      <w:r>
        <w:t xml:space="preserve">Help democratize data and insights by providing training and empowering citizen analysts to run their businesses</w:t>
      </w:r>
    </w:p>
    <w:p>
      <w:pPr>
        <w:pStyle w:val="Compact"/>
        <w:numPr>
          <w:numId w:val="1001"/>
          <w:ilvl w:val="0"/>
        </w:numPr>
      </w:pPr>
      <w:r>
        <w:t xml:space="preserve">Support the CLM team by providing campaign analysis and actionable insights that will facilitate intelligent business decisions</w:t>
      </w:r>
    </w:p>
    <w:p>
      <w:pPr>
        <w:pStyle w:val="Compact"/>
        <w:numPr>
          <w:numId w:val="1001"/>
          <w:ilvl w:val="0"/>
        </w:numPr>
      </w:pPr>
      <w:r>
        <w:t xml:space="preserve">Identify new business and targeting opportunities through quality analysis</w:t>
      </w:r>
    </w:p>
    <w:p>
      <w:pPr>
        <w:pStyle w:val="Compact"/>
        <w:numPr>
          <w:numId w:val="1001"/>
          <w:ilvl w:val="0"/>
        </w:numPr>
      </w:pPr>
      <w:r>
        <w:t xml:space="preserve">Help define segments for CLM campaigns</w:t>
      </w:r>
    </w:p>
    <w:p>
      <w:pPr>
        <w:pStyle w:val="Compact"/>
        <w:numPr>
          <w:numId w:val="1001"/>
          <w:ilvl w:val="0"/>
        </w:numPr>
      </w:pPr>
      <w:r>
        <w:t xml:space="preserve">Develop reports to measure performance across campaigns and compare results to industry benchmarks and trends</w:t>
      </w:r>
    </w:p>
    <w:p>
      <w:pPr>
        <w:pStyle w:val="Compact"/>
        <w:numPr>
          <w:numId w:val="1001"/>
          <w:ilvl w:val="0"/>
        </w:numPr>
      </w:pPr>
      <w:r>
        <w:t xml:space="preserve">Run ad hoc data reports for business stakeholders</w:t>
      </w:r>
    </w:p>
    <w:p>
      <w:pPr>
        <w:pStyle w:val="Compact"/>
        <w:numPr>
          <w:numId w:val="1001"/>
          <w:ilvl w:val="0"/>
        </w:numPr>
      </w:pPr>
      <w:r>
        <w:t xml:space="preserve">Provide insight for campaign optimizations and planning</w:t>
      </w:r>
    </w:p>
    <w:p>
      <w:pPr>
        <w:pStyle w:val="Heading2"/>
      </w:pPr>
      <w:bookmarkStart w:id="23" w:name="qualifications-for-senior-manager-analytics"/>
      <w:r>
        <w:t xml:space="preserve">Qualifications for senior manager,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Partner cross-functionally with project customers such as operations and commercial teams to design, develop and execute initiatives</w:t>
      </w:r>
    </w:p>
    <w:p>
      <w:pPr>
        <w:pStyle w:val="Compact"/>
        <w:numPr>
          <w:numId w:val="1002"/>
          <w:ilvl w:val="0"/>
        </w:numPr>
      </w:pPr>
      <w:r>
        <w:t xml:space="preserve">Provide strategic and tactical thought partnership to effectively drive project delivery</w:t>
      </w:r>
    </w:p>
    <w:p>
      <w:pPr>
        <w:pStyle w:val="Compact"/>
        <w:numPr>
          <w:numId w:val="1002"/>
          <w:ilvl w:val="0"/>
        </w:numPr>
      </w:pPr>
      <w:r>
        <w:t xml:space="preserve">Collaborate across time zones</w:t>
      </w:r>
    </w:p>
    <w:p>
      <w:pPr>
        <w:pStyle w:val="Compact"/>
        <w:numPr>
          <w:numId w:val="1002"/>
          <w:ilvl w:val="0"/>
        </w:numPr>
      </w:pPr>
      <w:r>
        <w:t xml:space="preserve">Coordinate resources, schedules, task assignments, project plans, and systems analysis</w:t>
      </w:r>
    </w:p>
    <w:p>
      <w:pPr>
        <w:pStyle w:val="Compact"/>
        <w:numPr>
          <w:numId w:val="1002"/>
          <w:ilvl w:val="0"/>
        </w:numPr>
      </w:pPr>
      <w:r>
        <w:t xml:space="preserve">Develop the direct report, with potential of further building out team over time</w:t>
      </w:r>
    </w:p>
    <w:p>
      <w:pPr>
        <w:pStyle w:val="Compact"/>
        <w:numPr>
          <w:numId w:val="1002"/>
          <w:ilvl w:val="0"/>
        </w:numPr>
      </w:pPr>
      <w:r>
        <w:t xml:space="preserve">Bachelor’s degree in Finance or Business Administration or MBA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2021-10-28T13:28:41Z</dcterms:created>
  <dcterms:modified xsi:type="dcterms:W3CDTF">2021-10-28T13:28:41Z</dcterms:modified>
</cp:coreProperties>
</file>