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https://www.velvetjobs.com/job-descriptions/senior-management-analyst</w:t>
        </w:r>
      </w:hyperlink>
    </w:p>
    <w:p>
      <w:pPr>
        <w:pStyle w:val="Heading1"/>
      </w:pPr>
      <w:bookmarkStart w:id="21" w:name="example-of-senior-management-analyst-job-description"/>
      <w:r>
        <w:t xml:space="preserve">Example of Senior Management Analyst Job Description</w:t>
      </w:r>
      <w:bookmarkEnd w:id="21"/>
    </w:p>
    <w:p>
      <w:pPr>
        <w:pStyle w:val="Compact"/>
      </w:pPr>
      <w:r>
        <w:t xml:space="preserve">Our company is growing rapidly and is looking for a senior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ment-analyst"/>
      <w:r>
        <w:t xml:space="preserve">Responsibilities for senior management analyst</w:t>
      </w:r>
      <w:bookmarkEnd w:id="22"/>
    </w:p>
    <w:p>
      <w:pPr>
        <w:pStyle w:val="Compact"/>
        <w:numPr>
          <w:numId w:val="1001"/>
          <w:ilvl w:val="0"/>
        </w:numPr>
      </w:pPr>
      <w:r>
        <w:t xml:space="preserve">Great attention to detail and excellent multi-tasking skills</w:t>
      </w:r>
    </w:p>
    <w:p>
      <w:pPr>
        <w:pStyle w:val="Compact"/>
        <w:numPr>
          <w:numId w:val="1001"/>
          <w:ilvl w:val="0"/>
        </w:numPr>
      </w:pPr>
      <w:r>
        <w:t xml:space="preserve">Minimum 3-5 years professional experience working in a CRM tool, email marketing background a plus</w:t>
      </w:r>
    </w:p>
    <w:p>
      <w:pPr>
        <w:pStyle w:val="Compact"/>
        <w:numPr>
          <w:numId w:val="1001"/>
          <w:ilvl w:val="0"/>
        </w:numPr>
      </w:pPr>
      <w:r>
        <w:t xml:space="preserve">Provide detailed financial analysis to enable finance partners to provide commercial and financial advice, on both strategic &amp; operational initiatives to the Business</w:t>
      </w:r>
    </w:p>
    <w:p>
      <w:pPr>
        <w:pStyle w:val="Compact"/>
        <w:numPr>
          <w:numId w:val="1001"/>
          <w:ilvl w:val="0"/>
        </w:numPr>
      </w:pPr>
      <w:r>
        <w:t xml:space="preserve">Assist in the production of financial and non-financial results, performance drivers, scenarios and recommended action plans in order improve Business performance/assist in Business decision making</w:t>
      </w:r>
    </w:p>
    <w:p>
      <w:pPr>
        <w:pStyle w:val="Compact"/>
        <w:numPr>
          <w:numId w:val="1001"/>
          <w:ilvl w:val="0"/>
        </w:numPr>
      </w:pPr>
      <w:r>
        <w:t xml:space="preserve">Provide insight and analysis on change initiatives, financial implications, resourcing commitment and delivery dates to enable finance to maximise change agenda benefits/value to the organisation</w:t>
      </w:r>
    </w:p>
    <w:p>
      <w:pPr>
        <w:pStyle w:val="Compact"/>
        <w:numPr>
          <w:numId w:val="1001"/>
          <w:ilvl w:val="0"/>
        </w:numPr>
      </w:pPr>
      <w:r>
        <w:t xml:space="preserve">Provide input into the Strategic and Operation Plan to ensure Business commitments and objectives are met through an understanding of Business conditions and Group requirements</w:t>
      </w:r>
    </w:p>
    <w:p>
      <w:pPr>
        <w:pStyle w:val="Compact"/>
        <w:numPr>
          <w:numId w:val="1001"/>
          <w:ilvl w:val="0"/>
        </w:numPr>
      </w:pPr>
      <w:r>
        <w:t xml:space="preserve">Assess, analyse, and investigate aspects of financial reporting, including understanding of variances to Business plan/expectations in order to ensure accurate reporting and the production of Business financial insight for potential drivers of variances</w:t>
      </w:r>
    </w:p>
    <w:p>
      <w:pPr>
        <w:pStyle w:val="Compact"/>
        <w:numPr>
          <w:numId w:val="1001"/>
          <w:ilvl w:val="0"/>
        </w:numPr>
      </w:pPr>
      <w:r>
        <w:t xml:space="preserve">Coaching and mentoring of Analysts within team on a day to day basis to facilitate learnings and development</w:t>
      </w:r>
    </w:p>
    <w:p>
      <w:pPr>
        <w:pStyle w:val="Compact"/>
        <w:numPr>
          <w:numId w:val="1001"/>
          <w:ilvl w:val="0"/>
        </w:numPr>
      </w:pPr>
      <w:r>
        <w:t xml:space="preserve">Proactively analyzes performance metrics to identify trends and supports improvement teams</w:t>
      </w:r>
    </w:p>
    <w:p>
      <w:pPr>
        <w:pStyle w:val="Compact"/>
        <w:numPr>
          <w:numId w:val="1001"/>
          <w:ilvl w:val="0"/>
        </w:numPr>
      </w:pPr>
      <w:r>
        <w:t xml:space="preserve">Manage the design, maintenance, enhancement and training of the SharePoint workflow and report catalogue that results from ongoing rationalization and/or process improvement initiatives</w:t>
      </w:r>
    </w:p>
    <w:p>
      <w:pPr>
        <w:pStyle w:val="Heading2"/>
      </w:pPr>
      <w:bookmarkStart w:id="23" w:name="qualifications-for-senior-management-analyst"/>
      <w:r>
        <w:t xml:space="preserve">Qualifications for senior management analyst</w:t>
      </w:r>
      <w:bookmarkEnd w:id="23"/>
    </w:p>
    <w:p>
      <w:pPr>
        <w:pStyle w:val="Compact"/>
        <w:numPr>
          <w:numId w:val="1002"/>
          <w:ilvl w:val="0"/>
        </w:numPr>
      </w:pPr>
      <w:r>
        <w:t xml:space="preserve">Degree in Accounting, Economics, Business Administration or related discipline preferred</w:t>
      </w:r>
    </w:p>
    <w:p>
      <w:pPr>
        <w:pStyle w:val="Compact"/>
        <w:numPr>
          <w:numId w:val="1002"/>
          <w:ilvl w:val="0"/>
        </w:numPr>
      </w:pPr>
      <w:r>
        <w:t xml:space="preserve">Experience with AR and AP</w:t>
      </w:r>
    </w:p>
    <w:p>
      <w:pPr>
        <w:pStyle w:val="Compact"/>
        <w:numPr>
          <w:numId w:val="1002"/>
          <w:ilvl w:val="0"/>
        </w:numPr>
      </w:pPr>
      <w:r>
        <w:t xml:space="preserve">2-5 year experience with transactional accounting (A/R and A/P)</w:t>
      </w:r>
    </w:p>
    <w:p>
      <w:pPr>
        <w:pStyle w:val="Compact"/>
        <w:numPr>
          <w:numId w:val="1002"/>
          <w:ilvl w:val="0"/>
        </w:numPr>
      </w:pPr>
      <w:r>
        <w:t xml:space="preserve">Ensure that the Opco Finance teams fully understand and comply with Group reporting timetables for all relevant Finance deliverables</w:t>
      </w:r>
    </w:p>
    <w:p>
      <w:pPr>
        <w:pStyle w:val="Compact"/>
        <w:numPr>
          <w:numId w:val="1002"/>
          <w:ilvl w:val="0"/>
        </w:numPr>
      </w:pPr>
      <w:r>
        <w:t xml:space="preserve">Advanced impact and influence skills to effectively engage and manage all stakeholders and recommend creative and strategic solutions to successfully implement change</w:t>
      </w:r>
    </w:p>
    <w:p>
      <w:pPr>
        <w:pStyle w:val="Compact"/>
        <w:numPr>
          <w:numId w:val="1002"/>
          <w:ilvl w:val="0"/>
        </w:numPr>
      </w:pPr>
      <w:r>
        <w:t xml:space="preserve">Strong experience with infrastructure services with an emphasis on EUC technology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2021-10-28T13:03:02Z</dcterms:created>
  <dcterms:modified xsi:type="dcterms:W3CDTF">2021-10-28T13:03:02Z</dcterms:modified>
</cp:coreProperties>
</file>