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https://www.velvetjobs.com/job-descriptions/senior-management-accountant</w:t>
        </w:r>
      </w:hyperlink>
    </w:p>
    <w:p>
      <w:pPr>
        <w:pStyle w:val="Heading1"/>
      </w:pPr>
      <w:bookmarkStart w:id="21" w:name="example-of-senior-management-accountant-job-description"/>
      <w:r>
        <w:t xml:space="preserve">Example of Senior Management Accountant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senior management accountant.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management-accountant"/>
      <w:r>
        <w:t xml:space="preserve">Responsibilities for senior management accountant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 and report on financials for multiple entities</w:t>
      </w:r>
    </w:p>
    <w:p>
      <w:pPr>
        <w:pStyle w:val="Compact"/>
        <w:numPr>
          <w:numId w:val="1001"/>
          <w:ilvl w:val="0"/>
        </w:numPr>
      </w:pPr>
      <w:r>
        <w:t xml:space="preserve">Maintain financial reporting system</w:t>
      </w:r>
    </w:p>
    <w:p>
      <w:pPr>
        <w:pStyle w:val="Compact"/>
        <w:numPr>
          <w:numId w:val="1001"/>
          <w:ilvl w:val="0"/>
        </w:numPr>
      </w:pPr>
      <w:r>
        <w:t xml:space="preserve">Supervise and work with accounting staff for accuracy</w:t>
      </w:r>
    </w:p>
    <w:p>
      <w:pPr>
        <w:pStyle w:val="Compact"/>
        <w:numPr>
          <w:numId w:val="1001"/>
          <w:ilvl w:val="0"/>
        </w:numPr>
      </w:pPr>
      <w:r>
        <w:t xml:space="preserve">Provide analysis for investments and results of past decisions</w:t>
      </w:r>
    </w:p>
    <w:p>
      <w:pPr>
        <w:pStyle w:val="Compact"/>
        <w:numPr>
          <w:numId w:val="1001"/>
          <w:ilvl w:val="0"/>
        </w:numPr>
      </w:pPr>
      <w:r>
        <w:t xml:space="preserve">Work on various projects</w:t>
      </w:r>
    </w:p>
    <w:p>
      <w:pPr>
        <w:pStyle w:val="Compact"/>
        <w:numPr>
          <w:numId w:val="1001"/>
          <w:ilvl w:val="0"/>
        </w:numPr>
      </w:pPr>
      <w:r>
        <w:t xml:space="preserve">Assist with making sure financials are in compliance and filed on time</w:t>
      </w:r>
    </w:p>
    <w:p>
      <w:pPr>
        <w:pStyle w:val="Compact"/>
        <w:numPr>
          <w:numId w:val="1001"/>
          <w:ilvl w:val="0"/>
        </w:numPr>
      </w:pPr>
      <w:r>
        <w:t xml:space="preserve">Assist with banking and treasury relationships</w:t>
      </w:r>
    </w:p>
    <w:p>
      <w:pPr>
        <w:pStyle w:val="Compact"/>
        <w:numPr>
          <w:numId w:val="1001"/>
          <w:ilvl w:val="0"/>
        </w:numPr>
      </w:pPr>
      <w:r>
        <w:t xml:space="preserve">Assist with audit and tax return requests</w:t>
      </w:r>
    </w:p>
    <w:p>
      <w:pPr>
        <w:pStyle w:val="Compact"/>
        <w:numPr>
          <w:numId w:val="1001"/>
          <w:ilvl w:val="0"/>
        </w:numPr>
      </w:pPr>
      <w:r>
        <w:t xml:space="preserve">Perform general loan administration functions</w:t>
      </w:r>
    </w:p>
    <w:p>
      <w:pPr>
        <w:pStyle w:val="Compact"/>
        <w:numPr>
          <w:numId w:val="1001"/>
          <w:ilvl w:val="0"/>
        </w:numPr>
      </w:pPr>
      <w:r>
        <w:t xml:space="preserve">Closely collaborate with the other process streams in order to resolve customers’ problems</w:t>
      </w:r>
    </w:p>
    <w:p>
      <w:pPr>
        <w:pStyle w:val="Heading2"/>
      </w:pPr>
      <w:bookmarkStart w:id="23" w:name="qualifications-for-senior-management-accountant"/>
      <w:r>
        <w:t xml:space="preserve">Qualifications for senior management accountant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strong commercial outlook and orientation in addition to solid technical skills</w:t>
      </w:r>
    </w:p>
    <w:p>
      <w:pPr>
        <w:pStyle w:val="Compact"/>
        <w:numPr>
          <w:numId w:val="1002"/>
          <w:ilvl w:val="0"/>
        </w:numPr>
      </w:pPr>
      <w:r>
        <w:t xml:space="preserve">Proficient in MS Office Suite and QuickBooks</w:t>
      </w:r>
    </w:p>
    <w:p>
      <w:pPr>
        <w:pStyle w:val="Compact"/>
        <w:numPr>
          <w:numId w:val="1002"/>
          <w:ilvl w:val="0"/>
        </w:numPr>
      </w:pPr>
      <w:r>
        <w:t xml:space="preserve">Flexibility to implement and learn new financial reporting tools, specifically Investran by Sungard</w:t>
      </w:r>
    </w:p>
    <w:p>
      <w:pPr>
        <w:pStyle w:val="Compact"/>
        <w:numPr>
          <w:numId w:val="1002"/>
          <w:ilvl w:val="0"/>
        </w:numPr>
      </w:pPr>
      <w:r>
        <w:t xml:space="preserve">Knowledge of PC maintenance, networking, reporting software such as Crystal beneficial</w:t>
      </w:r>
    </w:p>
    <w:p>
      <w:pPr>
        <w:pStyle w:val="Compact"/>
        <w:numPr>
          <w:numId w:val="1002"/>
          <w:ilvl w:val="0"/>
        </w:numPr>
      </w:pPr>
      <w:r>
        <w:t xml:space="preserve">Experienced Financial Accountant preferably with Financial Services experience</w:t>
      </w:r>
    </w:p>
    <w:p>
      <w:pPr>
        <w:pStyle w:val="Compact"/>
        <w:numPr>
          <w:numId w:val="1002"/>
          <w:ilvl w:val="0"/>
        </w:numPr>
      </w:pPr>
      <w:r>
        <w:t xml:space="preserve">Knowledge of the Funds Management industry would be advantageous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management-accoun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management-accoun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2021-10-28T18:33:23Z</dcterms:created>
  <dcterms:modified xsi:type="dcterms:W3CDTF">2021-10-28T18:33:23Z</dcterms:modified>
</cp:coreProperties>
</file>