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https://www.velvetjobs.com/job-descriptions/senior-it-manager</w:t>
        </w:r>
      </w:hyperlink>
    </w:p>
    <w:p>
      <w:pPr>
        <w:pStyle w:val="Heading1"/>
      </w:pPr>
      <w:bookmarkStart w:id="21" w:name="example-of-senior-it-manager-job-description"/>
      <w:r>
        <w:t xml:space="preserve">Example of Senior IT Manager Job Description</w:t>
      </w:r>
      <w:bookmarkEnd w:id="21"/>
    </w:p>
    <w:p>
      <w:pPr>
        <w:pStyle w:val="Compact"/>
      </w:pPr>
      <w:r>
        <w:t xml:space="preserve">Our growing company is looking to fill the role of senior IT manager. To join our growing team, please review the list of responsibilities and qualifications.</w:t>
      </w:r>
    </w:p>
    <w:p>
      <w:pPr>
        <w:pStyle w:val="Heading2"/>
      </w:pPr>
      <w:bookmarkStart w:id="22" w:name="responsibilities-for-senior-it-manager"/>
      <w:r>
        <w:t xml:space="preserve">Responsibilities for senior IT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Global network topology planning, elaboration of underlying architecture, supervision of its implementation</w:t>
      </w:r>
    </w:p>
    <w:p>
      <w:pPr>
        <w:pStyle w:val="Compact"/>
        <w:numPr>
          <w:numId w:val="1001"/>
          <w:ilvl w:val="0"/>
        </w:numPr>
      </w:pPr>
      <w:r>
        <w:t xml:space="preserve">Capacity planning, continuity planning, service level management and change management for network services &amp; telecommunication services</w:t>
      </w:r>
    </w:p>
    <w:p>
      <w:pPr>
        <w:pStyle w:val="Compact"/>
        <w:numPr>
          <w:numId w:val="1001"/>
          <w:ilvl w:val="0"/>
        </w:numPr>
      </w:pPr>
      <w:r>
        <w:t xml:space="preserve">Definition and implementation of operational procedures and disaster recovery procedures for network services &amp; telecommunication services</w:t>
      </w:r>
    </w:p>
    <w:p>
      <w:pPr>
        <w:pStyle w:val="Compact"/>
        <w:numPr>
          <w:numId w:val="1001"/>
          <w:ilvl w:val="0"/>
        </w:numPr>
      </w:pPr>
      <w:r>
        <w:t xml:space="preserve">Management of networking &amp; telecommunication support team</w:t>
      </w:r>
    </w:p>
    <w:p>
      <w:pPr>
        <w:pStyle w:val="Compact"/>
        <w:numPr>
          <w:numId w:val="1001"/>
          <w:ilvl w:val="0"/>
        </w:numPr>
      </w:pPr>
      <w:r>
        <w:t xml:space="preserve">Budget planning and P&amp;L management</w:t>
      </w:r>
    </w:p>
    <w:p>
      <w:pPr>
        <w:pStyle w:val="Compact"/>
        <w:numPr>
          <w:numId w:val="1001"/>
          <w:ilvl w:val="0"/>
        </w:numPr>
      </w:pPr>
      <w:r>
        <w:t xml:space="preserve">Understands and operates under budgetary guidelines and manages expenditures according to budget</w:t>
      </w:r>
    </w:p>
    <w:p>
      <w:pPr>
        <w:pStyle w:val="Compact"/>
        <w:numPr>
          <w:numId w:val="1001"/>
          <w:ilvl w:val="0"/>
        </w:numPr>
      </w:pPr>
      <w:r>
        <w:t xml:space="preserve">Manages a single program or portfolio of small to medium projects</w:t>
      </w:r>
    </w:p>
    <w:p>
      <w:pPr>
        <w:pStyle w:val="Compact"/>
        <w:numPr>
          <w:numId w:val="1001"/>
          <w:ilvl w:val="0"/>
        </w:numPr>
      </w:pPr>
      <w:r>
        <w:t xml:space="preserve">Manages application production support</w:t>
      </w:r>
    </w:p>
    <w:p>
      <w:pPr>
        <w:pStyle w:val="Compact"/>
        <w:numPr>
          <w:numId w:val="1001"/>
          <w:ilvl w:val="0"/>
        </w:numPr>
      </w:pPr>
      <w:r>
        <w:t xml:space="preserve">Manages team activities within agreed upon scope, timeline, and budgets</w:t>
      </w:r>
    </w:p>
    <w:p>
      <w:pPr>
        <w:pStyle w:val="Compact"/>
        <w:numPr>
          <w:numId w:val="1001"/>
          <w:ilvl w:val="0"/>
        </w:numPr>
      </w:pPr>
      <w:r>
        <w:t xml:space="preserve">Partners with peers when coordinating initiatives across functions</w:t>
      </w:r>
    </w:p>
    <w:p>
      <w:pPr>
        <w:pStyle w:val="Heading2"/>
      </w:pPr>
      <w:bookmarkStart w:id="23" w:name="qualifications-for-senior-it-manager"/>
      <w:r>
        <w:t xml:space="preserve">Qualifications for senior IT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track resource allocations and report on them</w:t>
      </w:r>
    </w:p>
    <w:p>
      <w:pPr>
        <w:pStyle w:val="Compact"/>
        <w:numPr>
          <w:numId w:val="1002"/>
          <w:ilvl w:val="0"/>
        </w:numPr>
      </w:pPr>
      <w:r>
        <w:t xml:space="preserve">Benchmark, analyze, report on, and make recommendations for the improvement and growth of technology within the organization</w:t>
      </w:r>
    </w:p>
    <w:p>
      <w:pPr>
        <w:pStyle w:val="Compact"/>
        <w:numPr>
          <w:numId w:val="1002"/>
          <w:ilvl w:val="0"/>
        </w:numPr>
      </w:pPr>
      <w:r>
        <w:t xml:space="preserve">Assist with allocations of matrix resources to inter-team projects as needed</w:t>
      </w:r>
    </w:p>
    <w:p>
      <w:pPr>
        <w:pStyle w:val="Compact"/>
        <w:numPr>
          <w:numId w:val="1002"/>
          <w:ilvl w:val="0"/>
        </w:numPr>
      </w:pPr>
      <w:r>
        <w:t xml:space="preserve">Make strategic decisions that impact department or division/site</w:t>
      </w:r>
    </w:p>
    <w:p>
      <w:pPr>
        <w:pStyle w:val="Compact"/>
        <w:numPr>
          <w:numId w:val="1002"/>
          <w:ilvl w:val="0"/>
        </w:numPr>
      </w:pPr>
      <w:r>
        <w:t xml:space="preserve">Profile of services</w:t>
      </w:r>
    </w:p>
    <w:p>
      <w:pPr>
        <w:pStyle w:val="Compact"/>
        <w:numPr>
          <w:numId w:val="1002"/>
          <w:ilvl w:val="0"/>
        </w:numPr>
      </w:pPr>
      <w:r>
        <w:t xml:space="preserve">CTB Portfolio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i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i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2021-10-28T18:40:02Z</dcterms:created>
  <dcterms:modified xsi:type="dcterms:W3CDTF">2021-10-28T18:40:02Z</dcterms:modified>
</cp:coreProperties>
</file>